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479C9" w14:textId="77777777" w:rsidR="00022572" w:rsidRPr="00022572" w:rsidRDefault="00022572" w:rsidP="001532C7">
      <w:pPr>
        <w:spacing w:after="200" w:line="240" w:lineRule="auto"/>
        <w:jc w:val="both"/>
        <w:rPr>
          <w:rFonts w:ascii="Times New Roman" w:eastAsia="Times New Roman" w:hAnsi="Times New Roman" w:cs="Times New Roman"/>
          <w:b/>
          <w:caps/>
          <w:kern w:val="0"/>
          <w:lang w:val="ro-RO"/>
          <w14:ligatures w14:val="none"/>
        </w:rPr>
      </w:pPr>
      <w:r w:rsidRPr="00022572">
        <w:rPr>
          <w:rFonts w:ascii="Times New Roman" w:eastAsia="Times New Roman" w:hAnsi="Times New Roman" w:cs="Times New Roman"/>
          <w:b/>
          <w:caps/>
          <w:kern w:val="0"/>
          <w:lang w:val="ro-RO"/>
          <w14:ligatures w14:val="none"/>
        </w:rPr>
        <w:t>fișa disciplinei</w:t>
      </w:r>
    </w:p>
    <w:p w14:paraId="12C0F08F" w14:textId="77777777" w:rsidR="00022572" w:rsidRPr="00022572" w:rsidRDefault="00022572" w:rsidP="00022572">
      <w:pPr>
        <w:spacing w:after="0" w:line="240" w:lineRule="auto"/>
        <w:rPr>
          <w:rFonts w:ascii="Times New Roman" w:eastAsia="Times New Roman" w:hAnsi="Times New Roman" w:cs="Times New Roman"/>
          <w:b/>
          <w:color w:val="9BBB59"/>
          <w:kern w:val="0"/>
          <w:lang w:val="ro-RO"/>
          <w14:ligatures w14:val="none"/>
        </w:rPr>
      </w:pPr>
      <w:r w:rsidRPr="00022572">
        <w:rPr>
          <w:rFonts w:ascii="Times New Roman" w:eastAsia="Times New Roman" w:hAnsi="Times New Roman" w:cs="Times New Roman"/>
          <w:b/>
          <w:kern w:val="0"/>
          <w:lang w:val="ro-RO"/>
          <w14:ligatures w14:val="none"/>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022572" w:rsidRPr="003A3C97" w14:paraId="40D50832" w14:textId="77777777" w:rsidTr="00137B64">
        <w:tc>
          <w:tcPr>
            <w:tcW w:w="3823" w:type="dxa"/>
          </w:tcPr>
          <w:p w14:paraId="0ED95DF1"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1.1 Instituția de învățământ superior</w:t>
            </w:r>
          </w:p>
        </w:tc>
        <w:tc>
          <w:tcPr>
            <w:tcW w:w="6196" w:type="dxa"/>
          </w:tcPr>
          <w:p w14:paraId="43F59EAC" w14:textId="77777777" w:rsidR="00022572" w:rsidRPr="00022572" w:rsidRDefault="00022572" w:rsidP="00022572">
            <w:pPr>
              <w:keepNext/>
              <w:spacing w:after="0" w:line="240" w:lineRule="auto"/>
              <w:outlineLvl w:val="2"/>
              <w:rPr>
                <w:rFonts w:ascii="Times New Roman" w:eastAsia="Times New Roman" w:hAnsi="Times New Roman" w:cs="Times New Roman"/>
                <w:b/>
                <w:color w:val="9BBB59"/>
                <w:kern w:val="16"/>
                <w:lang w:val="ro-RO"/>
                <w14:ligatures w14:val="none"/>
              </w:rPr>
            </w:pPr>
            <w:r w:rsidRPr="00022572">
              <w:rPr>
                <w:rFonts w:ascii="Times New Roman" w:eastAsia="Times New Roman" w:hAnsi="Times New Roman" w:cs="Times New Roman"/>
                <w:b/>
                <w:kern w:val="16"/>
                <w:lang w:val="ro-RO"/>
                <w14:ligatures w14:val="none"/>
              </w:rPr>
              <w:t>Universitatea Națională de Știință și Tehnologie POLITEHNICA din București</w:t>
            </w:r>
          </w:p>
        </w:tc>
      </w:tr>
      <w:tr w:rsidR="00022572" w:rsidRPr="003A3C97" w14:paraId="7424084A" w14:textId="77777777" w:rsidTr="00137B64">
        <w:tc>
          <w:tcPr>
            <w:tcW w:w="3823" w:type="dxa"/>
          </w:tcPr>
          <w:p w14:paraId="47A84C97"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1.2 Facultatea</w:t>
            </w:r>
          </w:p>
        </w:tc>
        <w:tc>
          <w:tcPr>
            <w:tcW w:w="6196" w:type="dxa"/>
          </w:tcPr>
          <w:p w14:paraId="1E8F2250" w14:textId="77777777" w:rsidR="00022572" w:rsidRPr="00022572" w:rsidRDefault="00022572" w:rsidP="00022572">
            <w:pPr>
              <w:spacing w:after="0" w:line="240" w:lineRule="auto"/>
              <w:rPr>
                <w:rFonts w:ascii="Times New Roman" w:eastAsia="Times New Roman" w:hAnsi="Times New Roman" w:cs="Times New Roman"/>
                <w:kern w:val="0"/>
                <w:sz w:val="22"/>
                <w:szCs w:val="22"/>
                <w:lang w:val="ro-RO"/>
                <w14:ligatures w14:val="none"/>
              </w:rPr>
            </w:pPr>
            <w:r w:rsidRPr="00022572">
              <w:rPr>
                <w:rFonts w:ascii="Times New Roman" w:eastAsia="Times New Roman" w:hAnsi="Times New Roman" w:cs="Times New Roman"/>
                <w:kern w:val="0"/>
                <w:sz w:val="22"/>
                <w:szCs w:val="22"/>
                <w:lang w:val="ro-RO"/>
                <w14:ligatures w14:val="none"/>
              </w:rPr>
              <w:t>Teologie, Litere, Istorie și Arte</w:t>
            </w:r>
          </w:p>
        </w:tc>
      </w:tr>
      <w:tr w:rsidR="00022572" w:rsidRPr="00022572" w14:paraId="07E9DA37" w14:textId="77777777" w:rsidTr="00137B64">
        <w:tc>
          <w:tcPr>
            <w:tcW w:w="3823" w:type="dxa"/>
          </w:tcPr>
          <w:p w14:paraId="255EE5B0"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1.3 Departamentul</w:t>
            </w:r>
          </w:p>
        </w:tc>
        <w:tc>
          <w:tcPr>
            <w:tcW w:w="6196" w:type="dxa"/>
          </w:tcPr>
          <w:p w14:paraId="449E4C81" w14:textId="77777777" w:rsidR="00022572" w:rsidRPr="00022572" w:rsidRDefault="00022572" w:rsidP="00022572">
            <w:pPr>
              <w:spacing w:after="0" w:line="240" w:lineRule="auto"/>
              <w:rPr>
                <w:rFonts w:ascii="Times New Roman" w:eastAsia="Times New Roman" w:hAnsi="Times New Roman" w:cs="Times New Roman"/>
                <w:kern w:val="0"/>
                <w:sz w:val="22"/>
                <w:szCs w:val="22"/>
                <w:lang w:val="ro-RO"/>
                <w14:ligatures w14:val="none"/>
              </w:rPr>
            </w:pPr>
            <w:r w:rsidRPr="00022572">
              <w:rPr>
                <w:rFonts w:ascii="Times New Roman" w:eastAsia="Times New Roman" w:hAnsi="Times New Roman" w:cs="Times New Roman"/>
                <w:kern w:val="0"/>
                <w:sz w:val="22"/>
                <w:szCs w:val="22"/>
                <w:lang w:val="ro-RO"/>
                <w14:ligatures w14:val="none"/>
              </w:rPr>
              <w:t>Departamentul de Limbi Străine Aplicate</w:t>
            </w:r>
          </w:p>
        </w:tc>
      </w:tr>
      <w:tr w:rsidR="00022572" w:rsidRPr="00022572" w14:paraId="134F5D09" w14:textId="77777777" w:rsidTr="00137B64">
        <w:tc>
          <w:tcPr>
            <w:tcW w:w="3823" w:type="dxa"/>
          </w:tcPr>
          <w:p w14:paraId="3165324B"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1.4 Domeniul de studii universitare </w:t>
            </w:r>
          </w:p>
        </w:tc>
        <w:tc>
          <w:tcPr>
            <w:tcW w:w="6196" w:type="dxa"/>
          </w:tcPr>
          <w:p w14:paraId="12473793" w14:textId="77777777" w:rsidR="00022572" w:rsidRPr="00022572" w:rsidRDefault="00022572" w:rsidP="00022572">
            <w:pPr>
              <w:widowControl w:val="0"/>
              <w:autoSpaceDE w:val="0"/>
              <w:autoSpaceDN w:val="0"/>
              <w:spacing w:after="0" w:line="240" w:lineRule="auto"/>
              <w:ind w:right="144"/>
              <w:rPr>
                <w:rFonts w:ascii="Times New Roman" w:eastAsia="Times New Roman" w:hAnsi="Times New Roman" w:cs="Times New Roman"/>
                <w:kern w:val="0"/>
                <w:sz w:val="22"/>
                <w:szCs w:val="22"/>
                <w:lang w:val="ro-RO" w:eastAsia="ro-RO" w:bidi="ro-RO"/>
                <w14:ligatures w14:val="none"/>
              </w:rPr>
            </w:pPr>
            <w:r w:rsidRPr="00022572">
              <w:rPr>
                <w:rFonts w:ascii="Times New Roman" w:eastAsia="Times New Roman" w:hAnsi="Times New Roman" w:cs="Times New Roman"/>
                <w:kern w:val="0"/>
                <w:sz w:val="22"/>
                <w:szCs w:val="22"/>
                <w:lang w:val="ro-RO" w:eastAsia="ro-RO" w:bidi="ro-RO"/>
                <w14:ligatures w14:val="none"/>
              </w:rPr>
              <w:t>Filologie</w:t>
            </w:r>
          </w:p>
          <w:p w14:paraId="512BAB16" w14:textId="77777777" w:rsidR="00022572" w:rsidRPr="00022572" w:rsidRDefault="00022572" w:rsidP="00022572">
            <w:pPr>
              <w:spacing w:after="0" w:line="240" w:lineRule="auto"/>
              <w:rPr>
                <w:rFonts w:ascii="Times New Roman" w:eastAsia="Times New Roman" w:hAnsi="Times New Roman" w:cs="Times New Roman"/>
                <w:kern w:val="0"/>
                <w:sz w:val="22"/>
                <w:szCs w:val="22"/>
                <w:lang w:val="ro-RO"/>
                <w14:ligatures w14:val="none"/>
              </w:rPr>
            </w:pPr>
            <w:r w:rsidRPr="00022572">
              <w:rPr>
                <w:rFonts w:ascii="Times New Roman" w:eastAsia="Times New Roman" w:hAnsi="Times New Roman" w:cs="Times New Roman"/>
                <w:kern w:val="0"/>
                <w:sz w:val="22"/>
                <w:szCs w:val="22"/>
                <w:lang w:val="ro-RO"/>
                <w14:ligatures w14:val="none"/>
              </w:rPr>
              <w:t>Inginerie electronică, telecomunicații și tehnologii informaționale</w:t>
            </w:r>
          </w:p>
        </w:tc>
      </w:tr>
      <w:tr w:rsidR="00022572" w:rsidRPr="00022572" w14:paraId="05582D42" w14:textId="77777777" w:rsidTr="00137B64">
        <w:tc>
          <w:tcPr>
            <w:tcW w:w="3823" w:type="dxa"/>
          </w:tcPr>
          <w:p w14:paraId="66B0E747"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1.5 Programul de studii universitare </w:t>
            </w:r>
          </w:p>
        </w:tc>
        <w:tc>
          <w:tcPr>
            <w:tcW w:w="6196" w:type="dxa"/>
          </w:tcPr>
          <w:p w14:paraId="2BA573CC" w14:textId="77777777" w:rsidR="00022572" w:rsidRPr="00022572" w:rsidRDefault="00022572" w:rsidP="00022572">
            <w:pPr>
              <w:spacing w:after="0" w:line="240" w:lineRule="auto"/>
              <w:rPr>
                <w:rFonts w:ascii="Times New Roman" w:eastAsia="Times New Roman" w:hAnsi="Times New Roman" w:cs="Times New Roman"/>
                <w:i/>
                <w:iCs/>
                <w:kern w:val="0"/>
                <w:sz w:val="22"/>
                <w:szCs w:val="22"/>
                <w:lang w:val="ro-RO"/>
                <w14:ligatures w14:val="none"/>
              </w:rPr>
            </w:pPr>
            <w:proofErr w:type="spellStart"/>
            <w:r w:rsidRPr="00022572">
              <w:rPr>
                <w:rFonts w:ascii="Times New Roman" w:eastAsia="Times New Roman" w:hAnsi="Times New Roman" w:cs="Times New Roman"/>
                <w:i/>
                <w:iCs/>
                <w:kern w:val="0"/>
                <w:sz w:val="22"/>
                <w:szCs w:val="22"/>
                <w:lang w:val="ro-RO"/>
                <w14:ligatures w14:val="none"/>
              </w:rPr>
              <w:t>Plurilingvism</w:t>
            </w:r>
            <w:proofErr w:type="spellEnd"/>
            <w:r w:rsidRPr="00022572">
              <w:rPr>
                <w:rFonts w:ascii="Times New Roman" w:eastAsia="Times New Roman" w:hAnsi="Times New Roman" w:cs="Times New Roman"/>
                <w:i/>
                <w:iCs/>
                <w:kern w:val="0"/>
                <w:sz w:val="22"/>
                <w:szCs w:val="22"/>
                <w:lang w:val="ro-RO"/>
                <w14:ligatures w14:val="none"/>
              </w:rPr>
              <w:t xml:space="preserve"> și inteligență artificială</w:t>
            </w:r>
          </w:p>
        </w:tc>
      </w:tr>
      <w:tr w:rsidR="00022572" w:rsidRPr="00022572" w14:paraId="405542F0" w14:textId="77777777" w:rsidTr="00137B64">
        <w:tc>
          <w:tcPr>
            <w:tcW w:w="3823" w:type="dxa"/>
          </w:tcPr>
          <w:p w14:paraId="22CCEFC8"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1.6 Ciclul de studii universitare</w:t>
            </w:r>
          </w:p>
        </w:tc>
        <w:tc>
          <w:tcPr>
            <w:tcW w:w="6196" w:type="dxa"/>
          </w:tcPr>
          <w:p w14:paraId="2B1784FA" w14:textId="77777777" w:rsidR="00022572" w:rsidRPr="00022572" w:rsidRDefault="00022572" w:rsidP="00022572">
            <w:pPr>
              <w:spacing w:after="0" w:line="240" w:lineRule="auto"/>
              <w:rPr>
                <w:rFonts w:ascii="Times New Roman" w:eastAsia="Times New Roman" w:hAnsi="Times New Roman" w:cs="Times New Roman"/>
                <w:kern w:val="0"/>
                <w:sz w:val="22"/>
                <w:szCs w:val="22"/>
                <w:lang w:val="ro-RO"/>
                <w14:ligatures w14:val="none"/>
              </w:rPr>
            </w:pPr>
            <w:r w:rsidRPr="00022572">
              <w:rPr>
                <w:rFonts w:ascii="Times New Roman" w:eastAsia="Times New Roman" w:hAnsi="Times New Roman" w:cs="Times New Roman"/>
                <w:kern w:val="0"/>
                <w:sz w:val="22"/>
                <w:szCs w:val="22"/>
                <w:lang w:val="ro-RO"/>
                <w14:ligatures w14:val="none"/>
              </w:rPr>
              <w:t>Master</w:t>
            </w:r>
          </w:p>
        </w:tc>
      </w:tr>
      <w:tr w:rsidR="00022572" w:rsidRPr="00022572" w14:paraId="6CEB663C" w14:textId="77777777" w:rsidTr="00137B64">
        <w:tc>
          <w:tcPr>
            <w:tcW w:w="3823" w:type="dxa"/>
          </w:tcPr>
          <w:p w14:paraId="21F5BC0B"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1.7 Limba de predare</w:t>
            </w:r>
          </w:p>
        </w:tc>
        <w:tc>
          <w:tcPr>
            <w:tcW w:w="6196" w:type="dxa"/>
          </w:tcPr>
          <w:p w14:paraId="6B3BB714" w14:textId="77777777" w:rsidR="00022572" w:rsidRPr="00022572" w:rsidRDefault="00022572" w:rsidP="00022572">
            <w:pPr>
              <w:spacing w:after="0" w:line="240" w:lineRule="auto"/>
              <w:rPr>
                <w:rFonts w:ascii="Times New Roman" w:eastAsia="Times New Roman" w:hAnsi="Times New Roman" w:cs="Times New Roman"/>
                <w:kern w:val="0"/>
                <w:sz w:val="22"/>
                <w:szCs w:val="22"/>
                <w:lang w:val="ro-RO"/>
                <w14:ligatures w14:val="none"/>
              </w:rPr>
            </w:pPr>
            <w:r w:rsidRPr="00022572">
              <w:rPr>
                <w:rFonts w:ascii="Times New Roman" w:eastAsia="Times New Roman" w:hAnsi="Times New Roman" w:cs="Times New Roman"/>
                <w:kern w:val="0"/>
                <w:sz w:val="22"/>
                <w:szCs w:val="22"/>
                <w:lang w:val="ro-RO"/>
                <w14:ligatures w14:val="none"/>
              </w:rPr>
              <w:t>Română</w:t>
            </w:r>
          </w:p>
        </w:tc>
      </w:tr>
      <w:tr w:rsidR="00022572" w:rsidRPr="00022572" w14:paraId="09C92723" w14:textId="77777777" w:rsidTr="00137B64">
        <w:tc>
          <w:tcPr>
            <w:tcW w:w="3823" w:type="dxa"/>
          </w:tcPr>
          <w:p w14:paraId="1DBE0243"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1.8 Locația geografică de desfășurare a studiilor </w:t>
            </w:r>
          </w:p>
        </w:tc>
        <w:tc>
          <w:tcPr>
            <w:tcW w:w="6196" w:type="dxa"/>
          </w:tcPr>
          <w:p w14:paraId="1D697E90" w14:textId="77777777" w:rsidR="00022572" w:rsidRPr="00022572" w:rsidRDefault="00022572" w:rsidP="00022572">
            <w:pPr>
              <w:spacing w:after="0" w:line="240" w:lineRule="auto"/>
              <w:rPr>
                <w:rFonts w:ascii="Times New Roman" w:eastAsia="Times New Roman" w:hAnsi="Times New Roman" w:cs="Times New Roman"/>
                <w:b/>
                <w:bCs/>
                <w:kern w:val="0"/>
                <w:sz w:val="22"/>
                <w:szCs w:val="22"/>
                <w:lang w:val="ro-RO"/>
                <w14:ligatures w14:val="none"/>
              </w:rPr>
            </w:pPr>
            <w:r w:rsidRPr="00022572">
              <w:rPr>
                <w:rFonts w:ascii="Times New Roman" w:eastAsia="Times New Roman" w:hAnsi="Times New Roman" w:cs="Times New Roman"/>
                <w:b/>
                <w:bCs/>
                <w:kern w:val="0"/>
                <w:sz w:val="22"/>
                <w:szCs w:val="22"/>
                <w:lang w:val="ro-RO"/>
                <w14:ligatures w14:val="none"/>
              </w:rPr>
              <w:t>Centrul Universitar Pitești, Pitești</w:t>
            </w:r>
          </w:p>
          <w:p w14:paraId="732912F5" w14:textId="77777777" w:rsidR="00022572" w:rsidRPr="00022572" w:rsidRDefault="00022572" w:rsidP="00022572">
            <w:pPr>
              <w:spacing w:after="0" w:line="240" w:lineRule="auto"/>
              <w:rPr>
                <w:rFonts w:ascii="Times New Roman" w:eastAsia="Times New Roman" w:hAnsi="Times New Roman" w:cs="Times New Roman"/>
                <w:kern w:val="0"/>
                <w:sz w:val="22"/>
                <w:szCs w:val="22"/>
                <w:lang w:val="ro-RO"/>
                <w14:ligatures w14:val="none"/>
              </w:rPr>
            </w:pPr>
          </w:p>
        </w:tc>
      </w:tr>
    </w:tbl>
    <w:p w14:paraId="04EF0D03" w14:textId="77777777" w:rsidR="00022572" w:rsidRPr="00022572" w:rsidRDefault="00022572" w:rsidP="00022572">
      <w:pPr>
        <w:spacing w:after="200" w:line="240" w:lineRule="auto"/>
        <w:rPr>
          <w:rFonts w:ascii="Times New Roman" w:eastAsia="Times New Roman" w:hAnsi="Times New Roman" w:cs="Times New Roman"/>
          <w:kern w:val="0"/>
          <w:lang w:val="ro-RO"/>
          <w14:ligatures w14:val="none"/>
        </w:rPr>
      </w:pPr>
    </w:p>
    <w:p w14:paraId="61D2CE68" w14:textId="77777777" w:rsidR="00022572" w:rsidRPr="00022572" w:rsidRDefault="00022572" w:rsidP="00022572">
      <w:pPr>
        <w:spacing w:after="0" w:line="240" w:lineRule="auto"/>
        <w:rPr>
          <w:rFonts w:ascii="Times New Roman" w:eastAsia="Times New Roman" w:hAnsi="Times New Roman" w:cs="Times New Roman"/>
          <w:b/>
          <w:color w:val="9BBB59"/>
          <w:kern w:val="0"/>
          <w:lang w:val="ro-RO"/>
          <w14:ligatures w14:val="none"/>
        </w:rPr>
      </w:pPr>
      <w:r w:rsidRPr="00022572">
        <w:rPr>
          <w:rFonts w:ascii="Times New Roman" w:eastAsia="Times New Roman" w:hAnsi="Times New Roman" w:cs="Times New Roman"/>
          <w:b/>
          <w:kern w:val="0"/>
          <w:lang w:val="ro-RO"/>
          <w14:ligatures w14:val="none"/>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022572" w:rsidRPr="00022572" w14:paraId="4BD790AB" w14:textId="77777777" w:rsidTr="00137B64">
        <w:tc>
          <w:tcPr>
            <w:tcW w:w="2846" w:type="dxa"/>
            <w:gridSpan w:val="3"/>
          </w:tcPr>
          <w:p w14:paraId="6F454CF6" w14:textId="002D1E0A" w:rsidR="00FB3741" w:rsidRPr="00022572" w:rsidRDefault="00022572" w:rsidP="00FB3741">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2.1 Denumirea disciplinei</w:t>
            </w:r>
          </w:p>
          <w:p w14:paraId="1B342300" w14:textId="5AE26F9F" w:rsidR="00022572" w:rsidRPr="00022572" w:rsidRDefault="00022572" w:rsidP="00022572">
            <w:pPr>
              <w:spacing w:after="0" w:line="240" w:lineRule="auto"/>
              <w:rPr>
                <w:rFonts w:ascii="Times New Roman" w:eastAsia="Times New Roman" w:hAnsi="Times New Roman" w:cs="Times New Roman"/>
                <w:kern w:val="0"/>
                <w:lang w:val="ro-RO"/>
                <w14:ligatures w14:val="none"/>
              </w:rPr>
            </w:pPr>
          </w:p>
        </w:tc>
        <w:tc>
          <w:tcPr>
            <w:tcW w:w="7159" w:type="dxa"/>
            <w:gridSpan w:val="8"/>
          </w:tcPr>
          <w:p w14:paraId="3A2F8394" w14:textId="5B55BA67" w:rsidR="00022572" w:rsidRPr="00022572" w:rsidRDefault="00022572" w:rsidP="00022572">
            <w:pPr>
              <w:spacing w:after="0" w:line="240" w:lineRule="auto"/>
              <w:jc w:val="both"/>
              <w:rPr>
                <w:rFonts w:ascii="Times New Roman" w:eastAsia="Times New Roman" w:hAnsi="Times New Roman" w:cs="Times New Roman"/>
                <w:b/>
                <w:bCs/>
                <w:i/>
                <w:iCs/>
                <w:kern w:val="0"/>
                <w:highlight w:val="yellow"/>
                <w:lang w:val="ro-RO"/>
                <w14:ligatures w14:val="none"/>
              </w:rPr>
            </w:pPr>
            <w:bookmarkStart w:id="0" w:name="_Hlk199967679"/>
            <w:r w:rsidRPr="00022572">
              <w:rPr>
                <w:rFonts w:ascii="Times New Roman" w:eastAsia="Times New Roman" w:hAnsi="Times New Roman" w:cs="Times New Roman"/>
                <w:b/>
                <w:bCs/>
                <w:i/>
                <w:iCs/>
                <w:kern w:val="0"/>
                <w:lang w:val="ro-RO" w:bidi="ro-RO"/>
                <w14:ligatures w14:val="none"/>
              </w:rPr>
              <w:t>TRADUCERE SPECIALIZATA (LIMBA ENGLEZA)</w:t>
            </w:r>
            <w:bookmarkEnd w:id="0"/>
            <w:r w:rsidR="00D85288">
              <w:rPr>
                <w:rFonts w:ascii="Times New Roman" w:eastAsia="Times New Roman" w:hAnsi="Times New Roman" w:cs="Times New Roman"/>
                <w:b/>
                <w:bCs/>
                <w:i/>
                <w:iCs/>
                <w:kern w:val="0"/>
                <w:lang w:val="ro-RO" w:bidi="ro-RO"/>
                <w14:ligatures w14:val="none"/>
              </w:rPr>
              <w:t>2</w:t>
            </w:r>
          </w:p>
        </w:tc>
      </w:tr>
      <w:tr w:rsidR="00022572" w:rsidRPr="00022572" w14:paraId="5D9B26E9" w14:textId="77777777" w:rsidTr="00137B64">
        <w:trPr>
          <w:trHeight w:val="418"/>
        </w:trPr>
        <w:tc>
          <w:tcPr>
            <w:tcW w:w="4449" w:type="dxa"/>
            <w:gridSpan w:val="5"/>
          </w:tcPr>
          <w:p w14:paraId="27D5CA09"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2.2 Titularul/ii activităților de curs</w:t>
            </w:r>
          </w:p>
        </w:tc>
        <w:tc>
          <w:tcPr>
            <w:tcW w:w="5556" w:type="dxa"/>
            <w:gridSpan w:val="6"/>
          </w:tcPr>
          <w:p w14:paraId="4FB493E9"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p>
        </w:tc>
      </w:tr>
      <w:tr w:rsidR="00022572" w:rsidRPr="00022572" w14:paraId="4232D8A7" w14:textId="77777777" w:rsidTr="00137B64">
        <w:tc>
          <w:tcPr>
            <w:tcW w:w="4449" w:type="dxa"/>
            <w:gridSpan w:val="5"/>
          </w:tcPr>
          <w:p w14:paraId="2430AD9C"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2.3 Titularul/ii activităților de seminar / laborator/proiect</w:t>
            </w:r>
          </w:p>
        </w:tc>
        <w:tc>
          <w:tcPr>
            <w:tcW w:w="5556" w:type="dxa"/>
            <w:gridSpan w:val="6"/>
          </w:tcPr>
          <w:p w14:paraId="7A8101E6"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Conf. univ. dr. Matrozi-Marin Adina</w:t>
            </w:r>
          </w:p>
        </w:tc>
      </w:tr>
      <w:tr w:rsidR="00022572" w:rsidRPr="00022572" w14:paraId="781BD5EB" w14:textId="77777777" w:rsidTr="00137B64">
        <w:tc>
          <w:tcPr>
            <w:tcW w:w="1756" w:type="dxa"/>
          </w:tcPr>
          <w:p w14:paraId="33AE6180" w14:textId="77777777" w:rsidR="00022572" w:rsidRPr="00022572" w:rsidRDefault="00022572" w:rsidP="00022572">
            <w:pPr>
              <w:spacing w:after="0" w:line="240" w:lineRule="auto"/>
              <w:ind w:right="-189"/>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2.4 Anul de studiu</w:t>
            </w:r>
          </w:p>
        </w:tc>
        <w:tc>
          <w:tcPr>
            <w:tcW w:w="384" w:type="dxa"/>
          </w:tcPr>
          <w:p w14:paraId="43DF3561"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2</w:t>
            </w:r>
          </w:p>
        </w:tc>
        <w:tc>
          <w:tcPr>
            <w:tcW w:w="2130" w:type="dxa"/>
            <w:gridSpan w:val="2"/>
          </w:tcPr>
          <w:p w14:paraId="650FA7D2" w14:textId="77777777" w:rsidR="00022572" w:rsidRPr="00022572" w:rsidRDefault="00022572" w:rsidP="00022572">
            <w:pPr>
              <w:spacing w:after="0" w:line="240" w:lineRule="auto"/>
              <w:ind w:left="-82" w:right="-164"/>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2.5 Semestrul</w:t>
            </w:r>
          </w:p>
        </w:tc>
        <w:tc>
          <w:tcPr>
            <w:tcW w:w="506" w:type="dxa"/>
            <w:gridSpan w:val="2"/>
          </w:tcPr>
          <w:p w14:paraId="24A61E79" w14:textId="055EED0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Pr>
                <w:rFonts w:ascii="Times New Roman" w:eastAsia="Times New Roman" w:hAnsi="Times New Roman" w:cs="Times New Roman"/>
                <w:kern w:val="0"/>
                <w:lang w:val="ro-RO"/>
                <w14:ligatures w14:val="none"/>
              </w:rPr>
              <w:t>I</w:t>
            </w:r>
          </w:p>
        </w:tc>
        <w:tc>
          <w:tcPr>
            <w:tcW w:w="1900" w:type="dxa"/>
          </w:tcPr>
          <w:p w14:paraId="13EBD31D" w14:textId="77777777" w:rsidR="00022572" w:rsidRPr="00022572" w:rsidRDefault="00022572" w:rsidP="00022572">
            <w:pPr>
              <w:spacing w:after="0" w:line="240" w:lineRule="auto"/>
              <w:ind w:left="-80" w:right="-122"/>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2.6. Tipul de evaluare</w:t>
            </w:r>
          </w:p>
        </w:tc>
        <w:tc>
          <w:tcPr>
            <w:tcW w:w="502" w:type="dxa"/>
            <w:gridSpan w:val="2"/>
          </w:tcPr>
          <w:p w14:paraId="590EBA21"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V</w:t>
            </w:r>
          </w:p>
        </w:tc>
        <w:tc>
          <w:tcPr>
            <w:tcW w:w="2090" w:type="dxa"/>
          </w:tcPr>
          <w:p w14:paraId="25075F7A" w14:textId="77777777" w:rsidR="00022572" w:rsidRPr="00022572" w:rsidRDefault="00022572" w:rsidP="00022572">
            <w:pPr>
              <w:spacing w:after="0" w:line="240" w:lineRule="auto"/>
              <w:ind w:left="-38" w:right="-136"/>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2.7 Statutul disciplinei</w:t>
            </w:r>
          </w:p>
        </w:tc>
        <w:tc>
          <w:tcPr>
            <w:tcW w:w="737" w:type="dxa"/>
          </w:tcPr>
          <w:p w14:paraId="26E69CD8"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proofErr w:type="spellStart"/>
            <w:r w:rsidRPr="00022572">
              <w:rPr>
                <w:rFonts w:ascii="Times New Roman" w:eastAsia="Times New Roman" w:hAnsi="Times New Roman" w:cs="Times New Roman"/>
                <w:kern w:val="0"/>
                <w:lang w:val="ro-RO"/>
                <w14:ligatures w14:val="none"/>
              </w:rPr>
              <w:t>Ob</w:t>
            </w:r>
            <w:proofErr w:type="spellEnd"/>
            <w:r w:rsidRPr="00022572">
              <w:rPr>
                <w:rFonts w:ascii="Times New Roman" w:eastAsia="Times New Roman" w:hAnsi="Times New Roman" w:cs="Times New Roman"/>
                <w:kern w:val="0"/>
                <w:vertAlign w:val="superscript"/>
                <w:lang w:val="ro-RO"/>
                <w14:ligatures w14:val="none"/>
              </w:rPr>
              <w:footnoteReference w:id="1"/>
            </w:r>
          </w:p>
        </w:tc>
      </w:tr>
      <w:tr w:rsidR="00022572" w:rsidRPr="00022572" w14:paraId="0170C884" w14:textId="77777777" w:rsidTr="00137B64">
        <w:tc>
          <w:tcPr>
            <w:tcW w:w="2140" w:type="dxa"/>
            <w:gridSpan w:val="2"/>
          </w:tcPr>
          <w:p w14:paraId="5EEA9533"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2.8 Categoria formativă</w:t>
            </w:r>
            <w:r w:rsidRPr="00022572">
              <w:rPr>
                <w:rFonts w:ascii="Times New Roman" w:eastAsia="Times New Roman" w:hAnsi="Times New Roman" w:cs="Times New Roman"/>
                <w:kern w:val="0"/>
                <w:vertAlign w:val="superscript"/>
                <w14:ligatures w14:val="none"/>
              </w:rPr>
              <w:footnoteReference w:id="2"/>
            </w:r>
          </w:p>
        </w:tc>
        <w:tc>
          <w:tcPr>
            <w:tcW w:w="2130" w:type="dxa"/>
            <w:gridSpan w:val="2"/>
          </w:tcPr>
          <w:p w14:paraId="686AB70B" w14:textId="5DE6289E" w:rsidR="00022572" w:rsidRPr="00022572" w:rsidRDefault="00022572" w:rsidP="00022572">
            <w:pPr>
              <w:spacing w:after="200" w:line="240" w:lineRule="auto"/>
              <w:rPr>
                <w:rFonts w:ascii="Times New Roman" w:eastAsia="Times New Roman" w:hAnsi="Times New Roman" w:cs="Times New Roman"/>
                <w:kern w:val="0"/>
                <w14:ligatures w14:val="none"/>
              </w:rPr>
            </w:pPr>
            <w:r w:rsidRPr="00022572">
              <w:rPr>
                <w:rFonts w:ascii="Times New Roman" w:eastAsia="Times New Roman" w:hAnsi="Times New Roman" w:cs="Times New Roman"/>
                <w:kern w:val="0"/>
                <w14:ligatures w14:val="none"/>
              </w:rPr>
              <w:t>S</w:t>
            </w:r>
          </w:p>
        </w:tc>
        <w:tc>
          <w:tcPr>
            <w:tcW w:w="2412" w:type="dxa"/>
            <w:gridSpan w:val="4"/>
          </w:tcPr>
          <w:p w14:paraId="60FD01F4"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2.9 Codul disciplinei</w:t>
            </w:r>
          </w:p>
        </w:tc>
        <w:tc>
          <w:tcPr>
            <w:tcW w:w="3323" w:type="dxa"/>
            <w:gridSpan w:val="3"/>
          </w:tcPr>
          <w:p w14:paraId="6540C920" w14:textId="5936F7AE" w:rsidR="00022572" w:rsidRPr="00022572" w:rsidRDefault="00961909" w:rsidP="00022572">
            <w:pPr>
              <w:spacing w:after="0" w:line="240" w:lineRule="auto"/>
              <w:rPr>
                <w:rFonts w:ascii="Times New Roman" w:eastAsia="Times New Roman" w:hAnsi="Times New Roman" w:cs="Times New Roman"/>
                <w:kern w:val="0"/>
                <w:lang w:val="ro-RO"/>
                <w14:ligatures w14:val="none"/>
              </w:rPr>
            </w:pPr>
            <w:r w:rsidRPr="00961909">
              <w:rPr>
                <w:rFonts w:ascii="Times New Roman" w:eastAsia="Times New Roman" w:hAnsi="Times New Roman" w:cs="Times New Roman"/>
                <w:kern w:val="0"/>
                <w:lang w:val="ro-RO"/>
                <w14:ligatures w14:val="none"/>
              </w:rPr>
              <w:t>P</w:t>
            </w:r>
            <w:r w:rsidR="005D167A">
              <w:rPr>
                <w:rFonts w:ascii="Times New Roman" w:eastAsia="Times New Roman" w:hAnsi="Times New Roman" w:cs="Times New Roman"/>
                <w:kern w:val="0"/>
                <w:lang w:val="ro-RO"/>
                <w14:ligatures w14:val="none"/>
              </w:rPr>
              <w:t>.M</w:t>
            </w:r>
            <w:r w:rsidRPr="00961909">
              <w:rPr>
                <w:rFonts w:ascii="Times New Roman" w:eastAsia="Times New Roman" w:hAnsi="Times New Roman" w:cs="Times New Roman"/>
                <w:kern w:val="0"/>
                <w:lang w:val="ro-RO"/>
                <w14:ligatures w14:val="none"/>
              </w:rPr>
              <w:t>.23.</w:t>
            </w:r>
            <w:r w:rsidR="005D167A">
              <w:rPr>
                <w:rFonts w:ascii="Times New Roman" w:eastAsia="Times New Roman" w:hAnsi="Times New Roman" w:cs="Times New Roman"/>
                <w:kern w:val="0"/>
                <w:lang w:val="ro-RO"/>
                <w14:ligatures w14:val="none"/>
              </w:rPr>
              <w:t>F</w:t>
            </w:r>
            <w:r w:rsidRPr="00961909">
              <w:rPr>
                <w:rFonts w:ascii="Times New Roman" w:eastAsia="Times New Roman" w:hAnsi="Times New Roman" w:cs="Times New Roman"/>
                <w:kern w:val="0"/>
                <w:lang w:val="ro-RO"/>
                <w14:ligatures w14:val="none"/>
              </w:rPr>
              <w:t>.</w:t>
            </w:r>
            <w:r w:rsidR="005D167A">
              <w:rPr>
                <w:rFonts w:ascii="Times New Roman" w:eastAsia="Times New Roman" w:hAnsi="Times New Roman" w:cs="Times New Roman"/>
                <w:kern w:val="0"/>
                <w:lang w:val="ro-RO"/>
                <w14:ligatures w14:val="none"/>
              </w:rPr>
              <w:t>11.II.</w:t>
            </w:r>
            <w:r w:rsidRPr="00961909">
              <w:rPr>
                <w:rFonts w:ascii="Times New Roman" w:eastAsia="Times New Roman" w:hAnsi="Times New Roman" w:cs="Times New Roman"/>
                <w:kern w:val="0"/>
                <w:lang w:val="ro-RO"/>
                <w14:ligatures w14:val="none"/>
              </w:rPr>
              <w:t>O</w:t>
            </w:r>
            <w:r w:rsidR="005D167A">
              <w:rPr>
                <w:rFonts w:ascii="Times New Roman" w:eastAsia="Times New Roman" w:hAnsi="Times New Roman" w:cs="Times New Roman"/>
                <w:kern w:val="0"/>
                <w:lang w:val="ro-RO"/>
                <w14:ligatures w14:val="none"/>
              </w:rPr>
              <w:t>b</w:t>
            </w:r>
            <w:r w:rsidRPr="00961909">
              <w:rPr>
                <w:rFonts w:ascii="Times New Roman" w:eastAsia="Times New Roman" w:hAnsi="Times New Roman" w:cs="Times New Roman"/>
                <w:kern w:val="0"/>
                <w:lang w:val="ro-RO"/>
                <w14:ligatures w14:val="none"/>
              </w:rPr>
              <w:t>.</w:t>
            </w:r>
            <w:r w:rsidR="005D167A">
              <w:rPr>
                <w:rFonts w:ascii="Times New Roman" w:eastAsia="Times New Roman" w:hAnsi="Times New Roman" w:cs="Times New Roman"/>
                <w:kern w:val="0"/>
                <w:lang w:val="ro-RO"/>
                <w14:ligatures w14:val="none"/>
              </w:rPr>
              <w:t>18.</w:t>
            </w:r>
          </w:p>
        </w:tc>
      </w:tr>
    </w:tbl>
    <w:p w14:paraId="5EC9150B" w14:textId="77777777" w:rsidR="00022572" w:rsidRPr="00022572" w:rsidRDefault="00022572" w:rsidP="00022572">
      <w:pPr>
        <w:spacing w:after="0" w:line="240" w:lineRule="auto"/>
        <w:rPr>
          <w:rFonts w:ascii="Times New Roman" w:eastAsia="Times New Roman" w:hAnsi="Times New Roman" w:cs="Times New Roman"/>
          <w:b/>
          <w:kern w:val="0"/>
          <w:lang w:val="ro-RO"/>
          <w14:ligatures w14:val="none"/>
        </w:rPr>
      </w:pPr>
    </w:p>
    <w:p w14:paraId="63391D76"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b/>
          <w:kern w:val="0"/>
          <w:lang w:val="ro-RO"/>
          <w14:ligatures w14:val="none"/>
        </w:rPr>
        <w:t xml:space="preserve">3. Timpul total </w:t>
      </w:r>
      <w:r w:rsidRPr="00022572">
        <w:rPr>
          <w:rFonts w:ascii="Times New Roman" w:eastAsia="Times New Roman" w:hAnsi="Times New Roman" w:cs="Times New Roman"/>
          <w:kern w:val="0"/>
          <w:lang w:val="ro-RO"/>
          <w14:ligatures w14:val="none"/>
        </w:rPr>
        <w:t>(ore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022572" w:rsidRPr="00022572" w14:paraId="2D67720F" w14:textId="77777777" w:rsidTr="00137B64">
        <w:tc>
          <w:tcPr>
            <w:tcW w:w="3790" w:type="dxa"/>
          </w:tcPr>
          <w:p w14:paraId="212C34B3"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3.1 Număr de ore pe săptămână</w:t>
            </w:r>
          </w:p>
        </w:tc>
        <w:tc>
          <w:tcPr>
            <w:tcW w:w="574" w:type="dxa"/>
            <w:gridSpan w:val="2"/>
          </w:tcPr>
          <w:p w14:paraId="37EE8208"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2</w:t>
            </w:r>
          </w:p>
        </w:tc>
        <w:tc>
          <w:tcPr>
            <w:tcW w:w="2102" w:type="dxa"/>
            <w:gridSpan w:val="2"/>
          </w:tcPr>
          <w:p w14:paraId="53FF3FED" w14:textId="62BEB2FE" w:rsidR="00022572" w:rsidRPr="00022572" w:rsidRDefault="00022572" w:rsidP="00022572">
            <w:pPr>
              <w:spacing w:after="0" w:line="240" w:lineRule="auto"/>
              <w:ind w:right="-189"/>
              <w:rPr>
                <w:rFonts w:ascii="Times New Roman" w:eastAsia="Times New Roman" w:hAnsi="Times New Roman" w:cs="Times New Roman"/>
                <w:kern w:val="0"/>
                <w:lang w:val="ro-RO"/>
                <w14:ligatures w14:val="none"/>
              </w:rPr>
            </w:pPr>
          </w:p>
        </w:tc>
        <w:tc>
          <w:tcPr>
            <w:tcW w:w="475" w:type="dxa"/>
          </w:tcPr>
          <w:p w14:paraId="02444AD5"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p>
        </w:tc>
        <w:tc>
          <w:tcPr>
            <w:tcW w:w="2529" w:type="dxa"/>
          </w:tcPr>
          <w:p w14:paraId="10F777CB" w14:textId="77777777" w:rsidR="00022572" w:rsidRPr="00022572" w:rsidRDefault="00022572" w:rsidP="00022572">
            <w:pPr>
              <w:spacing w:after="0" w:line="240" w:lineRule="auto"/>
              <w:ind w:right="-170"/>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3.3 seminar/laborator/proiect</w:t>
            </w:r>
          </w:p>
        </w:tc>
        <w:tc>
          <w:tcPr>
            <w:tcW w:w="555" w:type="dxa"/>
          </w:tcPr>
          <w:p w14:paraId="00BB52E3"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2</w:t>
            </w:r>
          </w:p>
        </w:tc>
      </w:tr>
      <w:tr w:rsidR="00022572" w:rsidRPr="00022572" w14:paraId="604E62AB" w14:textId="77777777" w:rsidTr="00137B64">
        <w:tc>
          <w:tcPr>
            <w:tcW w:w="3790" w:type="dxa"/>
            <w:shd w:val="clear" w:color="auto" w:fill="D9D9D9"/>
          </w:tcPr>
          <w:p w14:paraId="748F67A3" w14:textId="77777777" w:rsidR="00022572" w:rsidRPr="00022572" w:rsidRDefault="00022572" w:rsidP="00022572">
            <w:pPr>
              <w:spacing w:after="0" w:line="240" w:lineRule="auto"/>
              <w:ind w:right="-192"/>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3.4 Total ore din planul de învățământ</w:t>
            </w:r>
            <w:r w:rsidRPr="00022572">
              <w:rPr>
                <w:rFonts w:ascii="Calibri" w:eastAsia="Times New Roman" w:hAnsi="Calibri" w:cs="Times New Roman"/>
                <w:kern w:val="0"/>
                <w:sz w:val="22"/>
                <w:szCs w:val="22"/>
                <w:lang w:val="ro-RO"/>
                <w14:ligatures w14:val="none"/>
              </w:rPr>
              <w:t xml:space="preserve"> </w:t>
            </w:r>
          </w:p>
        </w:tc>
        <w:tc>
          <w:tcPr>
            <w:tcW w:w="574" w:type="dxa"/>
            <w:gridSpan w:val="2"/>
            <w:shd w:val="clear" w:color="auto" w:fill="D9D9D9"/>
          </w:tcPr>
          <w:p w14:paraId="3C87DAC7"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28</w:t>
            </w:r>
          </w:p>
        </w:tc>
        <w:tc>
          <w:tcPr>
            <w:tcW w:w="2102" w:type="dxa"/>
            <w:gridSpan w:val="2"/>
            <w:shd w:val="clear" w:color="auto" w:fill="D9D9D9"/>
          </w:tcPr>
          <w:p w14:paraId="42E0DE95" w14:textId="48E5B3BB" w:rsidR="00022572" w:rsidRPr="00022572" w:rsidRDefault="00022572" w:rsidP="00022572">
            <w:pPr>
              <w:spacing w:after="0" w:line="240" w:lineRule="auto"/>
              <w:ind w:right="-178"/>
              <w:rPr>
                <w:rFonts w:ascii="Times New Roman" w:eastAsia="Times New Roman" w:hAnsi="Times New Roman" w:cs="Times New Roman"/>
                <w:kern w:val="0"/>
                <w:lang w:val="ro-RO"/>
                <w14:ligatures w14:val="none"/>
              </w:rPr>
            </w:pPr>
          </w:p>
        </w:tc>
        <w:tc>
          <w:tcPr>
            <w:tcW w:w="475" w:type="dxa"/>
            <w:shd w:val="clear" w:color="auto" w:fill="D9D9D9"/>
          </w:tcPr>
          <w:p w14:paraId="47C7CF3F"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p>
        </w:tc>
        <w:tc>
          <w:tcPr>
            <w:tcW w:w="2529" w:type="dxa"/>
            <w:shd w:val="clear" w:color="auto" w:fill="D9D9D9"/>
          </w:tcPr>
          <w:p w14:paraId="57668AE9" w14:textId="77777777" w:rsidR="00022572" w:rsidRPr="00022572" w:rsidRDefault="00022572" w:rsidP="00022572">
            <w:pPr>
              <w:spacing w:after="0" w:line="240" w:lineRule="auto"/>
              <w:ind w:right="-128"/>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3.6 seminar/laborator/proiect</w:t>
            </w:r>
          </w:p>
        </w:tc>
        <w:tc>
          <w:tcPr>
            <w:tcW w:w="555" w:type="dxa"/>
            <w:shd w:val="clear" w:color="auto" w:fill="D9D9D9"/>
          </w:tcPr>
          <w:p w14:paraId="13EC037C"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28</w:t>
            </w:r>
          </w:p>
        </w:tc>
      </w:tr>
      <w:tr w:rsidR="00022572" w:rsidRPr="00022572" w14:paraId="004CF1BD" w14:textId="77777777" w:rsidTr="00137B64">
        <w:tc>
          <w:tcPr>
            <w:tcW w:w="9470" w:type="dxa"/>
            <w:gridSpan w:val="7"/>
          </w:tcPr>
          <w:p w14:paraId="3A2C23EC"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Distribuția fondului de timp:</w:t>
            </w:r>
          </w:p>
        </w:tc>
        <w:tc>
          <w:tcPr>
            <w:tcW w:w="555" w:type="dxa"/>
          </w:tcPr>
          <w:p w14:paraId="4A6ADA7E"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ore</w:t>
            </w:r>
          </w:p>
        </w:tc>
      </w:tr>
      <w:tr w:rsidR="00022572" w:rsidRPr="00022572" w14:paraId="7B92A356" w14:textId="77777777" w:rsidTr="00137B64">
        <w:trPr>
          <w:trHeight w:val="972"/>
        </w:trPr>
        <w:tc>
          <w:tcPr>
            <w:tcW w:w="9470" w:type="dxa"/>
            <w:gridSpan w:val="7"/>
          </w:tcPr>
          <w:p w14:paraId="22E28A99"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Studiul după manual, suport de curs, bibliografie și notițe</w:t>
            </w:r>
          </w:p>
          <w:p w14:paraId="67EBC621"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kern w:val="0"/>
                <w:lang w:val="ro-RO"/>
                <w14:ligatures w14:val="none"/>
              </w:rPr>
              <w:t>Documentare suplimentară în bibliotecă, pe platformele electronice de specialitate</w:t>
            </w:r>
            <w:r w:rsidRPr="00022572">
              <w:rPr>
                <w:rFonts w:ascii="Times New Roman" w:eastAsia="Times New Roman" w:hAnsi="Times New Roman" w:cs="Times New Roman"/>
                <w:color w:val="9BBB59"/>
                <w:kern w:val="0"/>
                <w:lang w:val="ro-RO"/>
                <w14:ligatures w14:val="none"/>
              </w:rPr>
              <w:t>/</w:t>
            </w:r>
            <w:r w:rsidRPr="00022572">
              <w:rPr>
                <w:rFonts w:ascii="Times New Roman" w:eastAsia="Times New Roman" w:hAnsi="Times New Roman" w:cs="Times New Roman"/>
                <w:kern w:val="0"/>
                <w:lang w:val="ro-RO"/>
                <w14:ligatures w14:val="none"/>
              </w:rPr>
              <w:t xml:space="preserve">Pregătire </w:t>
            </w:r>
            <w:proofErr w:type="spellStart"/>
            <w:r w:rsidRPr="00022572">
              <w:rPr>
                <w:rFonts w:ascii="Times New Roman" w:eastAsia="Times New Roman" w:hAnsi="Times New Roman" w:cs="Times New Roman"/>
                <w:kern w:val="0"/>
                <w:lang w:val="ro-RO"/>
                <w14:ligatures w14:val="none"/>
              </w:rPr>
              <w:t>seminarii</w:t>
            </w:r>
            <w:proofErr w:type="spellEnd"/>
            <w:r w:rsidRPr="00022572">
              <w:rPr>
                <w:rFonts w:ascii="Times New Roman" w:eastAsia="Times New Roman" w:hAnsi="Times New Roman" w:cs="Times New Roman"/>
                <w:kern w:val="0"/>
                <w:lang w:val="ro-RO"/>
                <w14:ligatures w14:val="none"/>
              </w:rPr>
              <w:t>/ laboratoare/proiecte, teme, referate, portofolii și eseuri</w:t>
            </w:r>
          </w:p>
        </w:tc>
        <w:tc>
          <w:tcPr>
            <w:tcW w:w="555" w:type="dxa"/>
          </w:tcPr>
          <w:p w14:paraId="5B1CD134" w14:textId="77777777" w:rsidR="00022572" w:rsidRPr="00022572" w:rsidRDefault="00022572" w:rsidP="00022572">
            <w:pPr>
              <w:spacing w:after="0" w:line="240" w:lineRule="auto"/>
              <w:rPr>
                <w:rFonts w:ascii="Times New Roman" w:eastAsia="Times New Roman" w:hAnsi="Times New Roman" w:cs="Times New Roman"/>
                <w:kern w:val="0"/>
                <w:sz w:val="20"/>
                <w:szCs w:val="20"/>
                <w:lang w:val="ro-RO"/>
                <w14:ligatures w14:val="none"/>
              </w:rPr>
            </w:pPr>
            <w:r w:rsidRPr="00022572">
              <w:rPr>
                <w:rFonts w:ascii="Times New Roman" w:eastAsia="Times New Roman" w:hAnsi="Times New Roman" w:cs="Times New Roman"/>
                <w:kern w:val="0"/>
                <w:sz w:val="20"/>
                <w:szCs w:val="20"/>
                <w:lang w:val="ro-RO"/>
                <w14:ligatures w14:val="none"/>
              </w:rPr>
              <w:t xml:space="preserve">  60</w:t>
            </w:r>
          </w:p>
        </w:tc>
      </w:tr>
      <w:tr w:rsidR="00022572" w:rsidRPr="00022572" w14:paraId="2A15ABC6" w14:textId="77777777" w:rsidTr="00137B64">
        <w:tc>
          <w:tcPr>
            <w:tcW w:w="9470" w:type="dxa"/>
            <w:gridSpan w:val="7"/>
          </w:tcPr>
          <w:p w14:paraId="43910637"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Tutorat</w:t>
            </w:r>
          </w:p>
        </w:tc>
        <w:tc>
          <w:tcPr>
            <w:tcW w:w="555" w:type="dxa"/>
          </w:tcPr>
          <w:p w14:paraId="2DA83C15" w14:textId="77777777" w:rsidR="00022572" w:rsidRPr="00022572" w:rsidRDefault="00022572" w:rsidP="00022572">
            <w:pPr>
              <w:spacing w:after="0" w:line="240" w:lineRule="auto"/>
              <w:jc w:val="center"/>
              <w:rPr>
                <w:rFonts w:ascii="Times New Roman" w:eastAsia="Times New Roman" w:hAnsi="Times New Roman" w:cs="Times New Roman"/>
                <w:kern w:val="0"/>
                <w:sz w:val="20"/>
                <w:szCs w:val="20"/>
                <w:lang w:val="ro-RO"/>
                <w14:ligatures w14:val="none"/>
              </w:rPr>
            </w:pPr>
            <w:r w:rsidRPr="00022572">
              <w:rPr>
                <w:rFonts w:ascii="Times New Roman" w:eastAsia="Times New Roman" w:hAnsi="Times New Roman" w:cs="Times New Roman"/>
                <w:kern w:val="0"/>
                <w:sz w:val="20"/>
                <w:szCs w:val="20"/>
                <w:lang w:val="ro-RO"/>
                <w14:ligatures w14:val="none"/>
              </w:rPr>
              <w:t>10</w:t>
            </w:r>
          </w:p>
        </w:tc>
      </w:tr>
      <w:tr w:rsidR="00022572" w:rsidRPr="00022572" w14:paraId="105F6F2D" w14:textId="77777777" w:rsidTr="00137B64">
        <w:tc>
          <w:tcPr>
            <w:tcW w:w="9470" w:type="dxa"/>
            <w:gridSpan w:val="7"/>
          </w:tcPr>
          <w:p w14:paraId="1C6BA2F9"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Examinări</w:t>
            </w:r>
          </w:p>
        </w:tc>
        <w:tc>
          <w:tcPr>
            <w:tcW w:w="555" w:type="dxa"/>
          </w:tcPr>
          <w:p w14:paraId="6857EE57" w14:textId="77777777" w:rsidR="00022572" w:rsidRPr="00022572" w:rsidRDefault="00022572" w:rsidP="00022572">
            <w:pPr>
              <w:spacing w:after="0" w:line="240" w:lineRule="auto"/>
              <w:jc w:val="center"/>
              <w:rPr>
                <w:rFonts w:ascii="Times New Roman" w:eastAsia="Times New Roman" w:hAnsi="Times New Roman" w:cs="Times New Roman"/>
                <w:kern w:val="0"/>
                <w:sz w:val="20"/>
                <w:szCs w:val="20"/>
                <w:lang w:val="ro-RO"/>
                <w14:ligatures w14:val="none"/>
              </w:rPr>
            </w:pPr>
            <w:r w:rsidRPr="00022572">
              <w:rPr>
                <w:rFonts w:ascii="Times New Roman" w:eastAsia="Times New Roman" w:hAnsi="Times New Roman" w:cs="Times New Roman"/>
                <w:kern w:val="0"/>
                <w:sz w:val="20"/>
                <w:szCs w:val="20"/>
                <w:lang w:val="ro-RO"/>
                <w14:ligatures w14:val="none"/>
              </w:rPr>
              <w:t>2</w:t>
            </w:r>
          </w:p>
        </w:tc>
      </w:tr>
      <w:tr w:rsidR="00022572" w:rsidRPr="00022572" w14:paraId="7353E5A0" w14:textId="77777777" w:rsidTr="00137B64">
        <w:tc>
          <w:tcPr>
            <w:tcW w:w="9470" w:type="dxa"/>
            <w:gridSpan w:val="7"/>
          </w:tcPr>
          <w:p w14:paraId="3838D695"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Alte activități (dacă există): </w:t>
            </w:r>
          </w:p>
        </w:tc>
        <w:tc>
          <w:tcPr>
            <w:tcW w:w="555" w:type="dxa"/>
          </w:tcPr>
          <w:p w14:paraId="778CE5AC" w14:textId="77777777" w:rsidR="00022572" w:rsidRPr="00022572" w:rsidRDefault="00022572" w:rsidP="00022572">
            <w:pPr>
              <w:spacing w:after="0" w:line="240" w:lineRule="auto"/>
              <w:rPr>
                <w:rFonts w:ascii="Times New Roman" w:eastAsia="Times New Roman" w:hAnsi="Times New Roman" w:cs="Times New Roman"/>
                <w:kern w:val="0"/>
                <w:highlight w:val="yellow"/>
                <w:lang w:val="ro-RO"/>
                <w14:ligatures w14:val="none"/>
              </w:rPr>
            </w:pPr>
          </w:p>
        </w:tc>
      </w:tr>
      <w:tr w:rsidR="00022572" w:rsidRPr="00022572" w14:paraId="581AC4E6" w14:textId="77777777" w:rsidTr="00137B64">
        <w:trPr>
          <w:gridAfter w:val="4"/>
          <w:wAfter w:w="4697" w:type="dxa"/>
        </w:trPr>
        <w:tc>
          <w:tcPr>
            <w:tcW w:w="4248" w:type="dxa"/>
            <w:gridSpan w:val="2"/>
            <w:shd w:val="clear" w:color="auto" w:fill="D9D9D9"/>
          </w:tcPr>
          <w:p w14:paraId="749D2BED"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3.7 Total ore studiu individual</w:t>
            </w:r>
          </w:p>
        </w:tc>
        <w:tc>
          <w:tcPr>
            <w:tcW w:w="1080" w:type="dxa"/>
            <w:gridSpan w:val="2"/>
            <w:shd w:val="clear" w:color="auto" w:fill="D9D9D9"/>
          </w:tcPr>
          <w:p w14:paraId="4CAB063A" w14:textId="77777777" w:rsidR="00022572" w:rsidRPr="00022572" w:rsidRDefault="00022572" w:rsidP="00022572">
            <w:pPr>
              <w:spacing w:after="0" w:line="240" w:lineRule="auto"/>
              <w:jc w:val="center"/>
              <w:rPr>
                <w:rFonts w:ascii="Times New Roman" w:eastAsia="Times New Roman" w:hAnsi="Times New Roman" w:cs="Times New Roman"/>
                <w:b/>
                <w:bCs/>
                <w:kern w:val="0"/>
                <w:lang w:val="ro-RO"/>
                <w14:ligatures w14:val="none"/>
              </w:rPr>
            </w:pPr>
            <w:r w:rsidRPr="00022572">
              <w:rPr>
                <w:rFonts w:ascii="Times New Roman" w:eastAsia="Times New Roman" w:hAnsi="Times New Roman" w:cs="Times New Roman"/>
                <w:b/>
                <w:bCs/>
                <w:kern w:val="0"/>
                <w:lang w:val="ro-RO"/>
                <w14:ligatures w14:val="none"/>
              </w:rPr>
              <w:t>72</w:t>
            </w:r>
          </w:p>
        </w:tc>
      </w:tr>
      <w:tr w:rsidR="00022572" w:rsidRPr="00022572" w14:paraId="52E60098" w14:textId="77777777" w:rsidTr="00137B64">
        <w:trPr>
          <w:gridAfter w:val="4"/>
          <w:wAfter w:w="4697" w:type="dxa"/>
        </w:trPr>
        <w:tc>
          <w:tcPr>
            <w:tcW w:w="4248" w:type="dxa"/>
            <w:gridSpan w:val="2"/>
            <w:shd w:val="clear" w:color="auto" w:fill="D9D9D9"/>
          </w:tcPr>
          <w:p w14:paraId="16007FA1"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3.8 Total ore pe semestru</w:t>
            </w:r>
          </w:p>
        </w:tc>
        <w:tc>
          <w:tcPr>
            <w:tcW w:w="1080" w:type="dxa"/>
            <w:gridSpan w:val="2"/>
            <w:shd w:val="clear" w:color="auto" w:fill="D9D9D9"/>
          </w:tcPr>
          <w:p w14:paraId="2C2CEF53" w14:textId="77777777" w:rsidR="00022572" w:rsidRPr="00022572" w:rsidRDefault="00022572" w:rsidP="00022572">
            <w:pPr>
              <w:spacing w:after="0" w:line="240" w:lineRule="auto"/>
              <w:jc w:val="center"/>
              <w:rPr>
                <w:rFonts w:ascii="Times New Roman" w:eastAsia="Times New Roman" w:hAnsi="Times New Roman" w:cs="Times New Roman"/>
                <w:b/>
                <w:bCs/>
                <w:kern w:val="0"/>
                <w:lang w:val="ro-RO"/>
                <w14:ligatures w14:val="none"/>
              </w:rPr>
            </w:pPr>
            <w:r w:rsidRPr="00022572">
              <w:rPr>
                <w:rFonts w:ascii="Times New Roman" w:eastAsia="Times New Roman" w:hAnsi="Times New Roman" w:cs="Times New Roman"/>
                <w:b/>
                <w:bCs/>
                <w:kern w:val="0"/>
                <w:lang w:val="ro-RO"/>
                <w14:ligatures w14:val="none"/>
              </w:rPr>
              <w:t xml:space="preserve">100 </w:t>
            </w:r>
            <w:r w:rsidRPr="00022572">
              <w:rPr>
                <w:rFonts w:ascii="Times New Roman" w:eastAsia="Times New Roman" w:hAnsi="Times New Roman" w:cs="Times New Roman"/>
                <w:b/>
                <w:bCs/>
                <w:kern w:val="0"/>
                <w:vertAlign w:val="superscript"/>
                <w:lang w:val="ro-RO"/>
                <w14:ligatures w14:val="none"/>
              </w:rPr>
              <w:footnoteReference w:id="3"/>
            </w:r>
          </w:p>
        </w:tc>
      </w:tr>
      <w:tr w:rsidR="00022572" w:rsidRPr="00022572" w14:paraId="26B17FB7" w14:textId="77777777" w:rsidTr="00137B64">
        <w:trPr>
          <w:gridAfter w:val="4"/>
          <w:wAfter w:w="4697" w:type="dxa"/>
        </w:trPr>
        <w:tc>
          <w:tcPr>
            <w:tcW w:w="4248" w:type="dxa"/>
            <w:gridSpan w:val="2"/>
            <w:shd w:val="clear" w:color="auto" w:fill="D9D9D9"/>
          </w:tcPr>
          <w:p w14:paraId="5CB19EF5"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3.9 Numărul de credite</w:t>
            </w:r>
          </w:p>
        </w:tc>
        <w:tc>
          <w:tcPr>
            <w:tcW w:w="1080" w:type="dxa"/>
            <w:gridSpan w:val="2"/>
            <w:shd w:val="clear" w:color="auto" w:fill="D9D9D9"/>
          </w:tcPr>
          <w:p w14:paraId="252C11BF" w14:textId="77777777" w:rsidR="00022572" w:rsidRPr="00022572" w:rsidRDefault="00022572" w:rsidP="00022572">
            <w:pPr>
              <w:spacing w:after="0" w:line="240" w:lineRule="auto"/>
              <w:jc w:val="center"/>
              <w:rPr>
                <w:rFonts w:ascii="Times New Roman" w:eastAsia="Times New Roman" w:hAnsi="Times New Roman" w:cs="Times New Roman"/>
                <w:b/>
                <w:bCs/>
                <w:kern w:val="0"/>
                <w:highlight w:val="yellow"/>
                <w:lang w:val="ro-RO"/>
                <w14:ligatures w14:val="none"/>
              </w:rPr>
            </w:pPr>
            <w:r w:rsidRPr="00022572">
              <w:rPr>
                <w:rFonts w:ascii="Times New Roman" w:eastAsia="Times New Roman" w:hAnsi="Times New Roman" w:cs="Times New Roman"/>
                <w:b/>
                <w:bCs/>
                <w:kern w:val="0"/>
                <w:lang w:val="ro-RO"/>
                <w14:ligatures w14:val="none"/>
              </w:rPr>
              <w:t>4</w:t>
            </w:r>
            <w:r w:rsidRPr="00022572">
              <w:rPr>
                <w:rFonts w:ascii="Times New Roman" w:eastAsia="Times New Roman" w:hAnsi="Times New Roman" w:cs="Times New Roman"/>
                <w:b/>
                <w:bCs/>
                <w:kern w:val="0"/>
                <w:vertAlign w:val="superscript"/>
                <w:lang w:val="ro-RO"/>
                <w14:ligatures w14:val="none"/>
              </w:rPr>
              <w:footnoteReference w:id="4"/>
            </w:r>
          </w:p>
        </w:tc>
      </w:tr>
    </w:tbl>
    <w:p w14:paraId="027D5338"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b/>
          <w:kern w:val="0"/>
          <w:lang w:val="ro-RO"/>
          <w14:ligatures w14:val="none"/>
        </w:rPr>
        <w:t xml:space="preserve">4. Precondiții </w:t>
      </w:r>
      <w:r w:rsidRPr="00022572">
        <w:rPr>
          <w:rFonts w:ascii="Times New Roman" w:eastAsia="Times New Roman" w:hAnsi="Times New Roman" w:cs="Times New Roman"/>
          <w:kern w:val="0"/>
          <w:lang w:val="ro-RO"/>
          <w14:ligatures w14:val="none"/>
        </w:rPr>
        <w:t>(acolo unde este cazul)</w:t>
      </w:r>
    </w:p>
    <w:tbl>
      <w:tblPr>
        <w:tblStyle w:val="TableGrid"/>
        <w:tblW w:w="0" w:type="auto"/>
        <w:tblLook w:val="04A0" w:firstRow="1" w:lastRow="0" w:firstColumn="1" w:lastColumn="0" w:noHBand="0" w:noVBand="1"/>
      </w:tblPr>
      <w:tblGrid>
        <w:gridCol w:w="5228"/>
        <w:gridCol w:w="5228"/>
      </w:tblGrid>
      <w:tr w:rsidR="00022572" w:rsidRPr="00022572" w14:paraId="01719317" w14:textId="77777777" w:rsidTr="00137B64">
        <w:tc>
          <w:tcPr>
            <w:tcW w:w="5228" w:type="dxa"/>
          </w:tcPr>
          <w:p w14:paraId="1CEE469D" w14:textId="77777777" w:rsidR="00022572" w:rsidRPr="00022572" w:rsidRDefault="00022572" w:rsidP="00022572">
            <w:pPr>
              <w:rPr>
                <w:rFonts w:ascii="Times New Roman" w:hAnsi="Times New Roman"/>
                <w:highlight w:val="yellow"/>
                <w:lang w:val="ro-RO"/>
              </w:rPr>
            </w:pPr>
            <w:r w:rsidRPr="00022572">
              <w:rPr>
                <w:rFonts w:ascii="Times New Roman" w:hAnsi="Times New Roman"/>
                <w:lang w:val="ro-RO"/>
              </w:rPr>
              <w:lastRenderedPageBreak/>
              <w:t>4.1 de curriculum</w:t>
            </w:r>
          </w:p>
        </w:tc>
        <w:tc>
          <w:tcPr>
            <w:tcW w:w="5228" w:type="dxa"/>
          </w:tcPr>
          <w:p w14:paraId="7C17C283" w14:textId="77777777" w:rsidR="00022572" w:rsidRPr="00022572" w:rsidRDefault="00022572" w:rsidP="00022572">
            <w:pPr>
              <w:rPr>
                <w:rFonts w:ascii="Times New Roman" w:hAnsi="Times New Roman"/>
                <w:lang w:val="ro-RO"/>
              </w:rPr>
            </w:pPr>
            <w:r w:rsidRPr="00022572">
              <w:rPr>
                <w:rFonts w:ascii="Times New Roman" w:hAnsi="Times New Roman"/>
                <w:lang w:val="ro-RO"/>
              </w:rPr>
              <w:t xml:space="preserve">Parcurgerea și/sau promovarea următoarei discipline: </w:t>
            </w:r>
            <w:r w:rsidRPr="00022572">
              <w:rPr>
                <w:rFonts w:ascii="Times New Roman" w:hAnsi="Times New Roman"/>
                <w:i/>
                <w:iCs/>
                <w:lang w:val="ro-RO"/>
              </w:rPr>
              <w:t>Teoria si practica traducerii</w:t>
            </w:r>
          </w:p>
          <w:p w14:paraId="368E0564" w14:textId="77777777" w:rsidR="00022572" w:rsidRPr="00022572" w:rsidRDefault="00022572" w:rsidP="00022572">
            <w:pPr>
              <w:rPr>
                <w:rFonts w:ascii="Times New Roman" w:hAnsi="Times New Roman"/>
                <w:highlight w:val="yellow"/>
                <w:lang w:val="ro-RO"/>
              </w:rPr>
            </w:pPr>
          </w:p>
        </w:tc>
      </w:tr>
      <w:tr w:rsidR="00022572" w:rsidRPr="00022572" w14:paraId="008C2CB7" w14:textId="77777777" w:rsidTr="00137B64">
        <w:tc>
          <w:tcPr>
            <w:tcW w:w="5228" w:type="dxa"/>
          </w:tcPr>
          <w:p w14:paraId="7D2490F3" w14:textId="77777777" w:rsidR="00022572" w:rsidRPr="00022572" w:rsidRDefault="00022572" w:rsidP="00022572">
            <w:pPr>
              <w:rPr>
                <w:rFonts w:ascii="Times New Roman" w:hAnsi="Times New Roman"/>
                <w:lang w:val="ro-RO"/>
              </w:rPr>
            </w:pPr>
            <w:r w:rsidRPr="00022572">
              <w:rPr>
                <w:rFonts w:ascii="Times New Roman" w:hAnsi="Times New Roman"/>
                <w:lang w:val="ro-RO"/>
              </w:rPr>
              <w:t>4.2 de rezultate ale învățării</w:t>
            </w:r>
          </w:p>
        </w:tc>
        <w:tc>
          <w:tcPr>
            <w:tcW w:w="5228" w:type="dxa"/>
          </w:tcPr>
          <w:p w14:paraId="7ED9B1EF" w14:textId="77777777" w:rsidR="00022572" w:rsidRPr="00022572" w:rsidRDefault="00022572" w:rsidP="00022572">
            <w:pPr>
              <w:rPr>
                <w:rFonts w:ascii="Times New Roman" w:hAnsi="Times New Roman"/>
                <w:highlight w:val="yellow"/>
                <w:lang w:val="ro-RO"/>
              </w:rPr>
            </w:pPr>
            <w:r w:rsidRPr="00022572">
              <w:rPr>
                <w:rFonts w:ascii="Times New Roman" w:hAnsi="Times New Roman"/>
                <w:lang w:val="ro-RO"/>
              </w:rPr>
              <w:t>Cunoștințe TIC minimale</w:t>
            </w:r>
          </w:p>
        </w:tc>
      </w:tr>
    </w:tbl>
    <w:p w14:paraId="1C9C2AF2"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p>
    <w:p w14:paraId="2E283DD0" w14:textId="77777777" w:rsidR="00022572" w:rsidRPr="00022572" w:rsidRDefault="00022572" w:rsidP="00022572">
      <w:pPr>
        <w:spacing w:after="0" w:line="240" w:lineRule="auto"/>
        <w:rPr>
          <w:rFonts w:ascii="Times New Roman" w:eastAsia="Times New Roman" w:hAnsi="Times New Roman" w:cs="Times New Roman"/>
          <w:b/>
          <w:kern w:val="0"/>
          <w:lang w:val="ro-RO"/>
          <w14:ligatures w14:val="none"/>
        </w:rPr>
      </w:pPr>
    </w:p>
    <w:p w14:paraId="58D826DF" w14:textId="77777777" w:rsidR="00022572" w:rsidRPr="00022572" w:rsidRDefault="00022572" w:rsidP="00022572">
      <w:pPr>
        <w:spacing w:after="0" w:line="240" w:lineRule="auto"/>
        <w:rPr>
          <w:rFonts w:ascii="Times New Roman" w:eastAsia="Times New Roman" w:hAnsi="Times New Roman" w:cs="Times New Roman"/>
          <w:color w:val="9BBB59"/>
          <w:kern w:val="0"/>
          <w:lang w:val="ro-RO"/>
          <w14:ligatures w14:val="none"/>
        </w:rPr>
      </w:pPr>
      <w:r w:rsidRPr="00022572">
        <w:rPr>
          <w:rFonts w:ascii="Times New Roman" w:eastAsia="Times New Roman" w:hAnsi="Times New Roman" w:cs="Times New Roman"/>
          <w:b/>
          <w:kern w:val="0"/>
          <w:lang w:val="ro-RO"/>
          <w14:ligatures w14:val="none"/>
        </w:rPr>
        <w:t>5. Condiții necesare pentru desfășurarea optimă a activităților didactice</w:t>
      </w:r>
      <w:r w:rsidRPr="00022572">
        <w:rPr>
          <w:rFonts w:ascii="Times New Roman" w:eastAsia="Times New Roman" w:hAnsi="Times New Roman" w:cs="Times New Roman"/>
          <w:kern w:val="0"/>
          <w:lang w:val="ro-RO"/>
          <w14:ligatures w14:val="none"/>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022572" w:rsidRPr="00022572" w14:paraId="7E14AF4C" w14:textId="77777777" w:rsidTr="00137B64">
        <w:tc>
          <w:tcPr>
            <w:tcW w:w="2405" w:type="dxa"/>
          </w:tcPr>
          <w:p w14:paraId="77581416"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5.1 </w:t>
            </w:r>
            <w:r w:rsidRPr="00022572">
              <w:rPr>
                <w:rFonts w:ascii="Calibri" w:eastAsia="Times New Roman" w:hAnsi="Calibri" w:cs="Times New Roman"/>
                <w:kern w:val="0"/>
                <w:sz w:val="22"/>
                <w:szCs w:val="22"/>
                <w:lang w:val="ro-RO"/>
                <w14:ligatures w14:val="none"/>
              </w:rPr>
              <w:t xml:space="preserve"> </w:t>
            </w:r>
            <w:r w:rsidRPr="00022572">
              <w:rPr>
                <w:rFonts w:ascii="Times New Roman" w:eastAsia="Times New Roman" w:hAnsi="Times New Roman" w:cs="Times New Roman"/>
                <w:kern w:val="0"/>
                <w:lang w:val="ro-RO"/>
                <w14:ligatures w14:val="none"/>
              </w:rPr>
              <w:t>de desfășurare a cursului</w:t>
            </w:r>
          </w:p>
        </w:tc>
        <w:tc>
          <w:tcPr>
            <w:tcW w:w="8051" w:type="dxa"/>
          </w:tcPr>
          <w:p w14:paraId="090774B3" w14:textId="77777777" w:rsidR="00022572" w:rsidRPr="00022572" w:rsidRDefault="00022572" w:rsidP="00022572">
            <w:pPr>
              <w:spacing w:after="0" w:line="240" w:lineRule="auto"/>
              <w:rPr>
                <w:rFonts w:ascii="Times New Roman" w:eastAsia="Times New Roman" w:hAnsi="Times New Roman" w:cs="Times New Roman"/>
                <w:kern w:val="0"/>
                <w:highlight w:val="yellow"/>
                <w:lang w:val="ro-RO"/>
                <w14:ligatures w14:val="none"/>
              </w:rPr>
            </w:pPr>
          </w:p>
        </w:tc>
      </w:tr>
      <w:tr w:rsidR="00022572" w:rsidRPr="003A3C97" w14:paraId="0D32F449" w14:textId="77777777" w:rsidTr="00137B64">
        <w:tc>
          <w:tcPr>
            <w:tcW w:w="2405" w:type="dxa"/>
          </w:tcPr>
          <w:p w14:paraId="7A95E041"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5.2 </w:t>
            </w:r>
            <w:r w:rsidRPr="00022572">
              <w:rPr>
                <w:rFonts w:ascii="Calibri" w:eastAsia="Times New Roman" w:hAnsi="Calibri" w:cs="Times New Roman"/>
                <w:kern w:val="0"/>
                <w:sz w:val="22"/>
                <w:szCs w:val="22"/>
                <w:lang w:val="ro-RO"/>
                <w14:ligatures w14:val="none"/>
              </w:rPr>
              <w:t xml:space="preserve"> </w:t>
            </w:r>
            <w:r w:rsidRPr="00022572">
              <w:rPr>
                <w:rFonts w:ascii="Times New Roman" w:eastAsia="Times New Roman" w:hAnsi="Times New Roman" w:cs="Times New Roman"/>
                <w:kern w:val="0"/>
                <w:lang w:val="ro-RO"/>
                <w14:ligatures w14:val="none"/>
              </w:rPr>
              <w:t>de desfășurare a seminarului/laboratorului/ proiectului</w:t>
            </w:r>
          </w:p>
        </w:tc>
        <w:tc>
          <w:tcPr>
            <w:tcW w:w="8051" w:type="dxa"/>
          </w:tcPr>
          <w:p w14:paraId="62C9224F" w14:textId="77777777" w:rsidR="00022572" w:rsidRPr="00022572" w:rsidRDefault="00022572" w:rsidP="00022572">
            <w:pPr>
              <w:spacing w:after="0" w:line="240" w:lineRule="auto"/>
              <w:jc w:val="both"/>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Cursul se va desfășura într-o sală dotată cu videoproiector și computere. </w:t>
            </w:r>
          </w:p>
          <w:p w14:paraId="593624E9" w14:textId="77777777" w:rsidR="00022572" w:rsidRPr="00022572" w:rsidRDefault="00022572" w:rsidP="00022572">
            <w:pPr>
              <w:spacing w:after="0" w:line="240" w:lineRule="auto"/>
              <w:ind w:left="641"/>
              <w:jc w:val="both"/>
              <w:rPr>
                <w:rFonts w:ascii="Times New Roman" w:eastAsia="Times New Roman" w:hAnsi="Times New Roman" w:cs="Times New Roman"/>
                <w:kern w:val="0"/>
                <w:lang w:val="ro-RO"/>
                <w14:ligatures w14:val="none"/>
              </w:rPr>
            </w:pPr>
          </w:p>
        </w:tc>
      </w:tr>
    </w:tbl>
    <w:p w14:paraId="76D24EBC" w14:textId="77777777" w:rsidR="00022572" w:rsidRPr="00022572" w:rsidRDefault="00022572" w:rsidP="00022572">
      <w:pPr>
        <w:spacing w:after="200" w:line="240" w:lineRule="auto"/>
        <w:rPr>
          <w:rFonts w:ascii="Times New Roman" w:eastAsia="Times New Roman" w:hAnsi="Times New Roman" w:cs="Times New Roman"/>
          <w:kern w:val="0"/>
          <w:lang w:val="ro-RO"/>
          <w14:ligatures w14:val="none"/>
        </w:rPr>
      </w:pPr>
    </w:p>
    <w:p w14:paraId="7D2387AA" w14:textId="77777777" w:rsidR="00022572" w:rsidRPr="00022572" w:rsidRDefault="00022572" w:rsidP="00022572">
      <w:pPr>
        <w:spacing w:after="200" w:line="240" w:lineRule="auto"/>
        <w:jc w:val="both"/>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b/>
          <w:kern w:val="0"/>
          <w:lang w:val="ro-RO"/>
          <w14:ligatures w14:val="none"/>
        </w:rPr>
        <w:t>6. Obiectiv general</w:t>
      </w:r>
      <w:bookmarkStart w:id="1" w:name="_Hlk139278969"/>
    </w:p>
    <w:p w14:paraId="5718913F" w14:textId="29809A40"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Această disciplină se studiază în cadrul domeniului </w:t>
      </w:r>
      <w:r w:rsidRPr="00022572">
        <w:rPr>
          <w:rFonts w:ascii="Times New Roman" w:eastAsia="Times New Roman" w:hAnsi="Times New Roman" w:cs="Times New Roman"/>
          <w:i/>
          <w:iCs/>
          <w:kern w:val="0"/>
          <w:lang w:val="ro-RO"/>
          <w14:ligatures w14:val="none"/>
        </w:rPr>
        <w:t>Filologie</w:t>
      </w:r>
      <w:r w:rsidRPr="00022572">
        <w:rPr>
          <w:rFonts w:ascii="Times New Roman" w:eastAsia="Times New Roman" w:hAnsi="Times New Roman" w:cs="Times New Roman"/>
          <w:kern w:val="0"/>
          <w:lang w:val="ro-RO"/>
          <w14:ligatures w14:val="none"/>
        </w:rPr>
        <w:t xml:space="preserve">, programul de studii </w:t>
      </w:r>
      <w:proofErr w:type="spellStart"/>
      <w:r w:rsidRPr="00022572">
        <w:rPr>
          <w:rFonts w:ascii="Times New Roman" w:eastAsia="Times New Roman" w:hAnsi="Times New Roman" w:cs="Times New Roman"/>
          <w:i/>
          <w:iCs/>
          <w:kern w:val="0"/>
          <w:sz w:val="22"/>
          <w:szCs w:val="22"/>
          <w:lang w:val="ro-RO"/>
          <w14:ligatures w14:val="none"/>
        </w:rPr>
        <w:t>Plurilingvism</w:t>
      </w:r>
      <w:proofErr w:type="spellEnd"/>
      <w:r w:rsidRPr="00022572">
        <w:rPr>
          <w:rFonts w:ascii="Times New Roman" w:eastAsia="Times New Roman" w:hAnsi="Times New Roman" w:cs="Times New Roman"/>
          <w:i/>
          <w:iCs/>
          <w:kern w:val="0"/>
          <w:sz w:val="22"/>
          <w:szCs w:val="22"/>
          <w:lang w:val="ro-RO"/>
          <w14:ligatures w14:val="none"/>
        </w:rPr>
        <w:t xml:space="preserve"> și inteligență artificială</w:t>
      </w:r>
      <w:r w:rsidRPr="00022572">
        <w:rPr>
          <w:rFonts w:ascii="Times New Roman" w:eastAsia="Times New Roman" w:hAnsi="Times New Roman" w:cs="Times New Roman"/>
          <w:kern w:val="0"/>
          <w:sz w:val="22"/>
          <w:szCs w:val="22"/>
          <w:lang w:val="ro-RO"/>
          <w14:ligatures w14:val="none"/>
        </w:rPr>
        <w:t xml:space="preserve"> </w:t>
      </w:r>
      <w:r w:rsidRPr="00022572">
        <w:rPr>
          <w:rFonts w:ascii="Times New Roman" w:eastAsia="Times New Roman" w:hAnsi="Times New Roman" w:cs="Times New Roman"/>
          <w:kern w:val="0"/>
          <w:lang w:val="ro-RO"/>
          <w14:ligatures w14:val="none"/>
        </w:rPr>
        <w:t xml:space="preserve">și are următorul obiectiv </w:t>
      </w:r>
      <w:r w:rsidRPr="00022572">
        <w:rPr>
          <w:rFonts w:ascii="Times New Roman" w:eastAsia="Times New Roman" w:hAnsi="Times New Roman" w:cs="Times New Roman"/>
          <w:b/>
          <w:bCs/>
          <w:kern w:val="0"/>
          <w:lang w:val="ro-RO"/>
          <w14:ligatures w14:val="none"/>
        </w:rPr>
        <w:t>general</w:t>
      </w:r>
      <w:r w:rsidRPr="00022572">
        <w:rPr>
          <w:rFonts w:ascii="Times New Roman" w:eastAsia="Times New Roman" w:hAnsi="Times New Roman" w:cs="Times New Roman"/>
          <w:kern w:val="0"/>
          <w:lang w:val="ro-RO"/>
          <w14:ligatures w14:val="none"/>
        </w:rPr>
        <w:t xml:space="preserve">: </w:t>
      </w:r>
    </w:p>
    <w:p w14:paraId="64890DE7"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p>
    <w:p w14:paraId="78E745F5" w14:textId="7331226C" w:rsidR="00022572" w:rsidRPr="00022572" w:rsidRDefault="00022572" w:rsidP="00022572">
      <w:pPr>
        <w:spacing w:after="0" w:line="240" w:lineRule="auto"/>
        <w:jc w:val="both"/>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 Aprofundarea </w:t>
      </w:r>
      <w:proofErr w:type="spellStart"/>
      <w:r w:rsidRPr="00022572">
        <w:rPr>
          <w:rFonts w:ascii="Times New Roman" w:eastAsia="Times New Roman" w:hAnsi="Times New Roman" w:cs="Times New Roman"/>
          <w:kern w:val="0"/>
          <w:lang w:val="ro-RO"/>
          <w14:ligatures w14:val="none"/>
        </w:rPr>
        <w:t>notiunilor</w:t>
      </w:r>
      <w:proofErr w:type="spellEnd"/>
      <w:r w:rsidRPr="00022572">
        <w:rPr>
          <w:rFonts w:ascii="Times New Roman" w:eastAsia="Times New Roman" w:hAnsi="Times New Roman" w:cs="Times New Roman"/>
          <w:kern w:val="0"/>
          <w:lang w:val="ro-RO"/>
          <w14:ligatures w14:val="none"/>
        </w:rPr>
        <w:t xml:space="preserve"> fundamentale privind traducerea textelor de specialitate (</w:t>
      </w:r>
      <w:r w:rsidR="00FB3741">
        <w:rPr>
          <w:rFonts w:ascii="Times New Roman" w:eastAsia="Times New Roman" w:hAnsi="Times New Roman" w:cs="Times New Roman"/>
          <w:kern w:val="0"/>
          <w:lang w:val="ro-RO"/>
          <w14:ligatures w14:val="none"/>
        </w:rPr>
        <w:t>tehnice</w:t>
      </w:r>
      <w:r w:rsidRPr="00022572">
        <w:rPr>
          <w:rFonts w:ascii="Times New Roman" w:eastAsia="Times New Roman" w:hAnsi="Times New Roman" w:cs="Times New Roman"/>
          <w:kern w:val="0"/>
          <w:lang w:val="ro-RO"/>
          <w14:ligatures w14:val="none"/>
        </w:rPr>
        <w:t>)</w:t>
      </w:r>
    </w:p>
    <w:p w14:paraId="5B73CF8C" w14:textId="77777777" w:rsidR="00022572" w:rsidRPr="00022572" w:rsidRDefault="00022572" w:rsidP="00022572">
      <w:pPr>
        <w:spacing w:after="0" w:line="240" w:lineRule="auto"/>
        <w:jc w:val="both"/>
        <w:rPr>
          <w:rFonts w:ascii="Times New Roman" w:eastAsia="Times New Roman" w:hAnsi="Times New Roman" w:cs="Times New Roman"/>
          <w:kern w:val="0"/>
          <w:lang w:val="ro-RO"/>
          <w14:ligatures w14:val="none"/>
        </w:rPr>
      </w:pPr>
    </w:p>
    <w:p w14:paraId="04EE1E55" w14:textId="77777777" w:rsidR="00022572" w:rsidRPr="00022572" w:rsidRDefault="00022572" w:rsidP="00022572">
      <w:pPr>
        <w:spacing w:after="0" w:line="240" w:lineRule="auto"/>
        <w:jc w:val="both"/>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b/>
          <w:bCs/>
          <w:kern w:val="0"/>
          <w:lang w:val="ro-RO"/>
          <w14:ligatures w14:val="none"/>
        </w:rPr>
        <w:t>Obiective specifice</w:t>
      </w:r>
      <w:r w:rsidRPr="00022572">
        <w:rPr>
          <w:rFonts w:ascii="Times New Roman" w:eastAsia="Times New Roman" w:hAnsi="Times New Roman" w:cs="Times New Roman"/>
          <w:kern w:val="0"/>
          <w:lang w:val="ro-RO"/>
          <w14:ligatures w14:val="none"/>
        </w:rPr>
        <w:t xml:space="preserve">: </w:t>
      </w:r>
    </w:p>
    <w:p w14:paraId="3E0E48A5" w14:textId="77777777" w:rsidR="00022572" w:rsidRPr="00022572" w:rsidRDefault="00022572" w:rsidP="00022572">
      <w:pPr>
        <w:spacing w:after="0" w:line="240" w:lineRule="auto"/>
        <w:jc w:val="both"/>
        <w:rPr>
          <w:rFonts w:ascii="Times New Roman" w:eastAsia="Times New Roman" w:hAnsi="Times New Roman" w:cs="Times New Roman"/>
          <w:kern w:val="0"/>
          <w:lang w:val="ro-RO"/>
          <w14:ligatures w14:val="none"/>
        </w:rPr>
      </w:pPr>
    </w:p>
    <w:p w14:paraId="4505AA66" w14:textId="0F233F4D" w:rsidR="00022572" w:rsidRPr="00D85288" w:rsidRDefault="00022572" w:rsidP="00022572">
      <w:pPr>
        <w:numPr>
          <w:ilvl w:val="0"/>
          <w:numId w:val="2"/>
        </w:numPr>
        <w:spacing w:after="0" w:line="240" w:lineRule="auto"/>
        <w:jc w:val="both"/>
        <w:rPr>
          <w:rFonts w:ascii="Times New Roman" w:eastAsia="Times New Roman" w:hAnsi="Times New Roman" w:cs="Times New Roman"/>
          <w:kern w:val="0"/>
          <w:lang w:val="es-ES_tradnl"/>
          <w14:ligatures w14:val="none"/>
        </w:rPr>
      </w:pPr>
      <w:proofErr w:type="spellStart"/>
      <w:r w:rsidRPr="00D85288">
        <w:rPr>
          <w:rFonts w:ascii="Times New Roman" w:eastAsia="Times New Roman" w:hAnsi="Times New Roman" w:cs="Times New Roman"/>
          <w:kern w:val="0"/>
          <w:lang w:val="es-ES_tradnl"/>
          <w14:ligatures w14:val="none"/>
        </w:rPr>
        <w:t>Dezvoltarea</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şi</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consolidarea</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unui</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vocabular</w:t>
      </w:r>
      <w:proofErr w:type="spellEnd"/>
      <w:r w:rsidRPr="00D85288">
        <w:rPr>
          <w:rFonts w:ascii="Times New Roman" w:eastAsia="Times New Roman" w:hAnsi="Times New Roman" w:cs="Times New Roman"/>
          <w:kern w:val="0"/>
          <w:lang w:val="es-ES_tradnl"/>
          <w14:ligatures w14:val="none"/>
        </w:rPr>
        <w:t xml:space="preserve"> de </w:t>
      </w:r>
      <w:proofErr w:type="spellStart"/>
      <w:r w:rsidRPr="00D85288">
        <w:rPr>
          <w:rFonts w:ascii="Times New Roman" w:eastAsia="Times New Roman" w:hAnsi="Times New Roman" w:cs="Times New Roman"/>
          <w:kern w:val="0"/>
          <w:lang w:val="es-ES_tradnl"/>
          <w14:ligatures w14:val="none"/>
        </w:rPr>
        <w:t>specialitate</w:t>
      </w:r>
      <w:proofErr w:type="spellEnd"/>
      <w:r w:rsidRPr="00D85288">
        <w:rPr>
          <w:rFonts w:ascii="Times New Roman" w:eastAsia="Times New Roman" w:hAnsi="Times New Roman" w:cs="Times New Roman"/>
          <w:kern w:val="0"/>
          <w:lang w:val="es-ES_tradnl"/>
          <w14:ligatures w14:val="none"/>
        </w:rPr>
        <w:t xml:space="preserve"> (</w:t>
      </w:r>
      <w:r w:rsidR="005D167A">
        <w:rPr>
          <w:rFonts w:ascii="Times New Roman" w:eastAsia="Times New Roman" w:hAnsi="Times New Roman" w:cs="Times New Roman"/>
          <w:kern w:val="0"/>
          <w:lang w:val="ro-RO"/>
          <w14:ligatures w14:val="none"/>
        </w:rPr>
        <w:t>tehnic</w:t>
      </w:r>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prin</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abordarea</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unor</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texte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specifice</w:t>
      </w:r>
      <w:proofErr w:type="spellEnd"/>
      <w:r w:rsidRPr="00D85288">
        <w:rPr>
          <w:rFonts w:ascii="Times New Roman" w:eastAsia="Times New Roman" w:hAnsi="Times New Roman" w:cs="Times New Roman"/>
          <w:kern w:val="0"/>
          <w:lang w:val="es-ES_tradnl"/>
          <w14:ligatures w14:val="none"/>
        </w:rPr>
        <w:t xml:space="preserve"> si </w:t>
      </w:r>
      <w:proofErr w:type="spellStart"/>
      <w:r w:rsidRPr="00D85288">
        <w:rPr>
          <w:rFonts w:ascii="Times New Roman" w:eastAsia="Times New Roman" w:hAnsi="Times New Roman" w:cs="Times New Roman"/>
          <w:kern w:val="0"/>
          <w:lang w:val="es-ES_tradnl"/>
          <w14:ligatures w14:val="none"/>
        </w:rPr>
        <w:t>dezvoltarea</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strategiilor</w:t>
      </w:r>
      <w:proofErr w:type="spellEnd"/>
      <w:r w:rsidRPr="00D85288">
        <w:rPr>
          <w:rFonts w:ascii="Times New Roman" w:eastAsia="Times New Roman" w:hAnsi="Times New Roman" w:cs="Times New Roman"/>
          <w:kern w:val="0"/>
          <w:lang w:val="es-ES_tradnl"/>
          <w14:ligatures w14:val="none"/>
        </w:rPr>
        <w:t xml:space="preserve"> de </w:t>
      </w:r>
      <w:proofErr w:type="spellStart"/>
      <w:r w:rsidRPr="00D85288">
        <w:rPr>
          <w:rFonts w:ascii="Times New Roman" w:eastAsia="Times New Roman" w:hAnsi="Times New Roman" w:cs="Times New Roman"/>
          <w:kern w:val="0"/>
          <w:lang w:val="es-ES_tradnl"/>
          <w14:ligatures w14:val="none"/>
        </w:rPr>
        <w:t>traducere</w:t>
      </w:r>
      <w:proofErr w:type="spellEnd"/>
      <w:r w:rsidRPr="00D85288">
        <w:rPr>
          <w:rFonts w:ascii="Times New Roman" w:eastAsia="Times New Roman" w:hAnsi="Times New Roman" w:cs="Times New Roman"/>
          <w:kern w:val="0"/>
          <w:lang w:val="es-ES_tradnl"/>
          <w14:ligatures w14:val="none"/>
        </w:rPr>
        <w:t>.</w:t>
      </w:r>
    </w:p>
    <w:p w14:paraId="0566D756" w14:textId="77777777" w:rsidR="00022572" w:rsidRPr="00022572" w:rsidRDefault="00022572" w:rsidP="00022572">
      <w:pPr>
        <w:numPr>
          <w:ilvl w:val="0"/>
          <w:numId w:val="2"/>
        </w:numPr>
        <w:spacing w:after="0" w:line="240" w:lineRule="auto"/>
        <w:jc w:val="both"/>
        <w:rPr>
          <w:rFonts w:ascii="Times New Roman" w:eastAsia="Times New Roman" w:hAnsi="Times New Roman" w:cs="Times New Roman"/>
          <w:kern w:val="0"/>
          <w14:ligatures w14:val="none"/>
        </w:rPr>
      </w:pPr>
      <w:proofErr w:type="spellStart"/>
      <w:r w:rsidRPr="00022572">
        <w:rPr>
          <w:rFonts w:ascii="Times New Roman" w:eastAsia="Times New Roman" w:hAnsi="Times New Roman" w:cs="Times New Roman"/>
          <w:kern w:val="0"/>
          <w14:ligatures w14:val="none"/>
        </w:rPr>
        <w:t>Dezvoltarea</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şi</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consolidarea</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mecanismelor</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gramaticale</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specifice</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acestor</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textelor</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specializate</w:t>
      </w:r>
      <w:proofErr w:type="spellEnd"/>
      <w:r w:rsidRPr="00022572">
        <w:rPr>
          <w:rFonts w:ascii="Times New Roman" w:eastAsia="Times New Roman" w:hAnsi="Times New Roman" w:cs="Times New Roman"/>
          <w:kern w:val="0"/>
          <w14:ligatures w14:val="none"/>
        </w:rPr>
        <w:t>.</w:t>
      </w:r>
    </w:p>
    <w:p w14:paraId="555FAE45" w14:textId="77777777" w:rsidR="00022572" w:rsidRPr="00022572" w:rsidRDefault="00022572" w:rsidP="00022572">
      <w:pPr>
        <w:numPr>
          <w:ilvl w:val="0"/>
          <w:numId w:val="2"/>
        </w:numPr>
        <w:spacing w:after="0" w:line="240" w:lineRule="auto"/>
        <w:jc w:val="both"/>
        <w:rPr>
          <w:rFonts w:ascii="Times New Roman" w:eastAsia="Times New Roman" w:hAnsi="Times New Roman" w:cs="Times New Roman"/>
          <w:kern w:val="0"/>
          <w14:ligatures w14:val="none"/>
        </w:rPr>
      </w:pPr>
      <w:proofErr w:type="spellStart"/>
      <w:r w:rsidRPr="00022572">
        <w:rPr>
          <w:rFonts w:ascii="Times New Roman" w:eastAsia="Times New Roman" w:hAnsi="Times New Roman" w:cs="Times New Roman"/>
          <w:kern w:val="0"/>
          <w14:ligatures w14:val="none"/>
        </w:rPr>
        <w:t>Sistematizarea</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cunoştinţelor</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teoretice</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şi</w:t>
      </w:r>
      <w:proofErr w:type="spellEnd"/>
      <w:r w:rsidRPr="00022572">
        <w:rPr>
          <w:rFonts w:ascii="Times New Roman" w:eastAsia="Times New Roman" w:hAnsi="Times New Roman" w:cs="Times New Roman"/>
          <w:kern w:val="0"/>
          <w14:ligatures w14:val="none"/>
        </w:rPr>
        <w:t xml:space="preserve"> practice </w:t>
      </w:r>
      <w:proofErr w:type="spellStart"/>
      <w:r w:rsidRPr="00022572">
        <w:rPr>
          <w:rFonts w:ascii="Times New Roman" w:eastAsia="Times New Roman" w:hAnsi="Times New Roman" w:cs="Times New Roman"/>
          <w:kern w:val="0"/>
          <w14:ligatures w14:val="none"/>
        </w:rPr>
        <w:t>în</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scopul</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decodării</w:t>
      </w:r>
      <w:proofErr w:type="spellEnd"/>
      <w:r w:rsidRPr="00022572">
        <w:rPr>
          <w:rFonts w:ascii="Times New Roman" w:eastAsia="Times New Roman" w:hAnsi="Times New Roman" w:cs="Times New Roman"/>
          <w:kern w:val="0"/>
          <w14:ligatures w14:val="none"/>
        </w:rPr>
        <w:t xml:space="preserve"> </w:t>
      </w:r>
      <w:proofErr w:type="spellStart"/>
      <w:r w:rsidRPr="00022572">
        <w:rPr>
          <w:rFonts w:ascii="Times New Roman" w:eastAsia="Times New Roman" w:hAnsi="Times New Roman" w:cs="Times New Roman"/>
          <w:kern w:val="0"/>
          <w14:ligatures w14:val="none"/>
        </w:rPr>
        <w:t>unui</w:t>
      </w:r>
      <w:proofErr w:type="spellEnd"/>
      <w:r w:rsidRPr="00022572">
        <w:rPr>
          <w:rFonts w:ascii="Times New Roman" w:eastAsia="Times New Roman" w:hAnsi="Times New Roman" w:cs="Times New Roman"/>
          <w:kern w:val="0"/>
          <w14:ligatures w14:val="none"/>
        </w:rPr>
        <w:t xml:space="preserve"> text de </w:t>
      </w:r>
      <w:proofErr w:type="spellStart"/>
      <w:r w:rsidRPr="00022572">
        <w:rPr>
          <w:rFonts w:ascii="Times New Roman" w:eastAsia="Times New Roman" w:hAnsi="Times New Roman" w:cs="Times New Roman"/>
          <w:kern w:val="0"/>
          <w14:ligatures w14:val="none"/>
        </w:rPr>
        <w:t>specialitate</w:t>
      </w:r>
      <w:proofErr w:type="spellEnd"/>
      <w:r w:rsidRPr="00022572">
        <w:rPr>
          <w:rFonts w:ascii="Times New Roman" w:eastAsia="Times New Roman" w:hAnsi="Times New Roman" w:cs="Times New Roman"/>
          <w:kern w:val="0"/>
          <w14:ligatures w14:val="none"/>
        </w:rPr>
        <w:t>.</w:t>
      </w:r>
    </w:p>
    <w:p w14:paraId="52AD7777" w14:textId="77777777" w:rsidR="00022572" w:rsidRPr="00D85288" w:rsidRDefault="00022572" w:rsidP="00022572">
      <w:pPr>
        <w:numPr>
          <w:ilvl w:val="0"/>
          <w:numId w:val="2"/>
        </w:numPr>
        <w:spacing w:after="0" w:line="240" w:lineRule="auto"/>
        <w:jc w:val="both"/>
        <w:rPr>
          <w:rFonts w:ascii="Times New Roman" w:eastAsia="Times New Roman" w:hAnsi="Times New Roman" w:cs="Times New Roman"/>
          <w:kern w:val="0"/>
          <w:lang w:val="es-ES_tradnl"/>
          <w14:ligatures w14:val="none"/>
        </w:rPr>
      </w:pPr>
      <w:proofErr w:type="spellStart"/>
      <w:r w:rsidRPr="00D85288">
        <w:rPr>
          <w:rFonts w:ascii="Times New Roman" w:eastAsia="Times New Roman" w:hAnsi="Times New Roman" w:cs="Times New Roman"/>
          <w:kern w:val="0"/>
          <w:lang w:val="es-ES_tradnl"/>
          <w14:ligatures w14:val="none"/>
        </w:rPr>
        <w:t>Aprofundarea</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elementelor</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lingvistice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intratextuale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caracteristice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complexităţii</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discursului</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specializat</w:t>
      </w:r>
      <w:proofErr w:type="spellEnd"/>
      <w:r w:rsidRPr="00D85288">
        <w:rPr>
          <w:rFonts w:ascii="Times New Roman" w:eastAsia="Times New Roman" w:hAnsi="Times New Roman" w:cs="Times New Roman"/>
          <w:kern w:val="0"/>
          <w:lang w:val="es-ES_tradnl"/>
          <w14:ligatures w14:val="none"/>
        </w:rPr>
        <w:t xml:space="preserve">, a </w:t>
      </w:r>
      <w:proofErr w:type="spellStart"/>
      <w:r w:rsidRPr="00D85288">
        <w:rPr>
          <w:rFonts w:ascii="Times New Roman" w:eastAsia="Times New Roman" w:hAnsi="Times New Roman" w:cs="Times New Roman"/>
          <w:kern w:val="0"/>
          <w:lang w:val="es-ES_tradnl"/>
          <w14:ligatures w14:val="none"/>
        </w:rPr>
        <w:t>structurilor</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semantice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şi</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funcţiilor</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categoriilor</w:t>
      </w:r>
      <w:proofErr w:type="spellEnd"/>
      <w:r w:rsidRPr="00D85288">
        <w:rPr>
          <w:rFonts w:ascii="Times New Roman" w:eastAsia="Times New Roman" w:hAnsi="Times New Roman" w:cs="Times New Roman"/>
          <w:kern w:val="0"/>
          <w:lang w:val="es-ES_tradnl"/>
          <w14:ligatures w14:val="none"/>
        </w:rPr>
        <w:t xml:space="preserve"> de </w:t>
      </w:r>
      <w:proofErr w:type="spellStart"/>
      <w:r w:rsidRPr="00D85288">
        <w:rPr>
          <w:rFonts w:ascii="Times New Roman" w:eastAsia="Times New Roman" w:hAnsi="Times New Roman" w:cs="Times New Roman"/>
          <w:kern w:val="0"/>
          <w:lang w:val="es-ES_tradnl"/>
          <w14:ligatures w14:val="none"/>
        </w:rPr>
        <w:t>texte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amintite</w:t>
      </w:r>
      <w:proofErr w:type="spellEnd"/>
      <w:r w:rsidRPr="00D85288">
        <w:rPr>
          <w:rFonts w:ascii="Times New Roman" w:eastAsia="Times New Roman" w:hAnsi="Times New Roman" w:cs="Times New Roman"/>
          <w:kern w:val="0"/>
          <w:lang w:val="es-ES_tradnl"/>
          <w14:ligatures w14:val="none"/>
        </w:rPr>
        <w:t>.</w:t>
      </w:r>
    </w:p>
    <w:p w14:paraId="63CCE75F" w14:textId="77777777" w:rsidR="00022572" w:rsidRPr="00D85288" w:rsidRDefault="00022572" w:rsidP="00022572">
      <w:pPr>
        <w:numPr>
          <w:ilvl w:val="0"/>
          <w:numId w:val="2"/>
        </w:numPr>
        <w:spacing w:after="0" w:line="240" w:lineRule="auto"/>
        <w:jc w:val="both"/>
        <w:rPr>
          <w:rFonts w:ascii="Times New Roman" w:eastAsia="Times New Roman" w:hAnsi="Times New Roman" w:cs="Times New Roman"/>
          <w:kern w:val="0"/>
          <w:lang w:val="es-ES_tradnl"/>
          <w14:ligatures w14:val="none"/>
        </w:rPr>
      </w:pPr>
      <w:proofErr w:type="spellStart"/>
      <w:r w:rsidRPr="00D85288">
        <w:rPr>
          <w:rFonts w:ascii="Times New Roman" w:eastAsia="Times New Roman" w:hAnsi="Times New Roman" w:cs="Times New Roman"/>
          <w:kern w:val="0"/>
          <w:lang w:val="es-ES_tradnl"/>
          <w14:ligatures w14:val="none"/>
        </w:rPr>
        <w:t>Dezvoltarea</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capacităţii</w:t>
      </w:r>
      <w:proofErr w:type="spellEnd"/>
      <w:r w:rsidRPr="00D85288">
        <w:rPr>
          <w:rFonts w:ascii="Times New Roman" w:eastAsia="Times New Roman" w:hAnsi="Times New Roman" w:cs="Times New Roman"/>
          <w:kern w:val="0"/>
          <w:lang w:val="es-ES_tradnl"/>
          <w14:ligatures w14:val="none"/>
        </w:rPr>
        <w:t xml:space="preserve"> de identificare a </w:t>
      </w:r>
      <w:proofErr w:type="spellStart"/>
      <w:r w:rsidRPr="00D85288">
        <w:rPr>
          <w:rFonts w:ascii="Times New Roman" w:eastAsia="Times New Roman" w:hAnsi="Times New Roman" w:cs="Times New Roman"/>
          <w:kern w:val="0"/>
          <w:lang w:val="es-ES_tradnl"/>
          <w14:ligatures w14:val="none"/>
        </w:rPr>
        <w:t>termenilor</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şi</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structurilor</w:t>
      </w:r>
      <w:proofErr w:type="spellEnd"/>
      <w:r w:rsidRPr="00D85288">
        <w:rPr>
          <w:rFonts w:ascii="Times New Roman" w:eastAsia="Times New Roman" w:hAnsi="Times New Roman" w:cs="Times New Roman"/>
          <w:kern w:val="0"/>
          <w:lang w:val="es-ES_tradnl"/>
          <w14:ligatures w14:val="none"/>
        </w:rPr>
        <w:t xml:space="preserve"> care </w:t>
      </w:r>
      <w:proofErr w:type="spellStart"/>
      <w:r w:rsidRPr="00D85288">
        <w:rPr>
          <w:rFonts w:ascii="Times New Roman" w:eastAsia="Times New Roman" w:hAnsi="Times New Roman" w:cs="Times New Roman"/>
          <w:kern w:val="0"/>
          <w:lang w:val="es-ES_tradnl"/>
          <w14:ligatures w14:val="none"/>
        </w:rPr>
        <w:t>trimit</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spre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concepte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particulare</w:t>
      </w:r>
      <w:proofErr w:type="spellEnd"/>
      <w:r w:rsidRPr="00D85288">
        <w:rPr>
          <w:rFonts w:ascii="Times New Roman" w:eastAsia="Times New Roman" w:hAnsi="Times New Roman" w:cs="Times New Roman"/>
          <w:kern w:val="0"/>
          <w:lang w:val="es-ES_tradnl"/>
          <w14:ligatures w14:val="none"/>
        </w:rPr>
        <w:t xml:space="preserve"> ale </w:t>
      </w:r>
      <w:proofErr w:type="spellStart"/>
      <w:r w:rsidRPr="00D85288">
        <w:rPr>
          <w:rFonts w:ascii="Times New Roman" w:eastAsia="Times New Roman" w:hAnsi="Times New Roman" w:cs="Times New Roman"/>
          <w:kern w:val="0"/>
          <w:lang w:val="es-ES_tradnl"/>
          <w14:ligatures w14:val="none"/>
        </w:rPr>
        <w:t>domeniului</w:t>
      </w:r>
      <w:proofErr w:type="spellEnd"/>
      <w:r w:rsidRPr="00D85288">
        <w:rPr>
          <w:rFonts w:ascii="Times New Roman" w:eastAsia="Times New Roman" w:hAnsi="Times New Roman" w:cs="Times New Roman"/>
          <w:kern w:val="0"/>
          <w:lang w:val="es-ES_tradnl"/>
          <w14:ligatures w14:val="none"/>
        </w:rPr>
        <w:t xml:space="preserve">, al </w:t>
      </w:r>
      <w:proofErr w:type="spellStart"/>
      <w:r w:rsidRPr="00D85288">
        <w:rPr>
          <w:rFonts w:ascii="Times New Roman" w:eastAsia="Times New Roman" w:hAnsi="Times New Roman" w:cs="Times New Roman"/>
          <w:kern w:val="0"/>
          <w:lang w:val="es-ES_tradnl"/>
          <w14:ligatures w14:val="none"/>
        </w:rPr>
        <w:t>căror</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ancodaj</w:t>
      </w:r>
      <w:proofErr w:type="spellEnd"/>
      <w:r w:rsidRPr="00D85288">
        <w:rPr>
          <w:rFonts w:ascii="Times New Roman" w:eastAsia="Times New Roman" w:hAnsi="Times New Roman" w:cs="Times New Roman"/>
          <w:kern w:val="0"/>
          <w:lang w:val="es-ES_tradnl"/>
          <w14:ligatures w14:val="none"/>
        </w:rPr>
        <w:t xml:space="preserve"> / </w:t>
      </w:r>
      <w:proofErr w:type="spellStart"/>
      <w:r w:rsidRPr="00D85288">
        <w:rPr>
          <w:rFonts w:ascii="Times New Roman" w:eastAsia="Times New Roman" w:hAnsi="Times New Roman" w:cs="Times New Roman"/>
          <w:kern w:val="0"/>
          <w:lang w:val="es-ES_tradnl"/>
          <w14:ligatures w14:val="none"/>
        </w:rPr>
        <w:t>decodaj</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contextualizat</w:t>
      </w:r>
      <w:proofErr w:type="spellEnd"/>
      <w:r w:rsidRPr="00D85288">
        <w:rPr>
          <w:rFonts w:ascii="Times New Roman" w:eastAsia="Times New Roman" w:hAnsi="Times New Roman" w:cs="Times New Roman"/>
          <w:kern w:val="0"/>
          <w:lang w:val="es-ES_tradnl"/>
          <w14:ligatures w14:val="none"/>
        </w:rPr>
        <w:t xml:space="preserve"> impune </w:t>
      </w:r>
      <w:proofErr w:type="spellStart"/>
      <w:r w:rsidRPr="00D85288">
        <w:rPr>
          <w:rFonts w:ascii="Times New Roman" w:eastAsia="Times New Roman" w:hAnsi="Times New Roman" w:cs="Times New Roman"/>
          <w:kern w:val="0"/>
          <w:lang w:val="es-ES_tradnl"/>
          <w14:ligatures w14:val="none"/>
        </w:rPr>
        <w:t>consultarea</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specialistului</w:t>
      </w:r>
      <w:proofErr w:type="spellEnd"/>
      <w:r w:rsidRPr="00D85288">
        <w:rPr>
          <w:rFonts w:ascii="Times New Roman" w:eastAsia="Times New Roman" w:hAnsi="Times New Roman" w:cs="Times New Roman"/>
          <w:kern w:val="0"/>
          <w:lang w:val="es-ES_tradnl"/>
          <w14:ligatures w14:val="none"/>
        </w:rPr>
        <w:t xml:space="preserve"> din </w:t>
      </w:r>
      <w:proofErr w:type="spellStart"/>
      <w:r w:rsidRPr="00D85288">
        <w:rPr>
          <w:rFonts w:ascii="Times New Roman" w:eastAsia="Times New Roman" w:hAnsi="Times New Roman" w:cs="Times New Roman"/>
          <w:kern w:val="0"/>
          <w:lang w:val="es-ES_tradnl"/>
          <w14:ligatures w14:val="none"/>
        </w:rPr>
        <w:t>domeniul</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specializat</w:t>
      </w:r>
      <w:proofErr w:type="spellEnd"/>
      <w:r w:rsidRPr="00D85288">
        <w:rPr>
          <w:rFonts w:ascii="Times New Roman" w:eastAsia="Times New Roman" w:hAnsi="Times New Roman" w:cs="Times New Roman"/>
          <w:kern w:val="0"/>
          <w:lang w:val="es-ES_tradnl"/>
          <w14:ligatures w14:val="none"/>
        </w:rPr>
        <w:t>.</w:t>
      </w:r>
    </w:p>
    <w:p w14:paraId="46D50ADE" w14:textId="77777777" w:rsidR="00022572" w:rsidRPr="00D85288" w:rsidRDefault="00022572" w:rsidP="00022572">
      <w:pPr>
        <w:numPr>
          <w:ilvl w:val="0"/>
          <w:numId w:val="2"/>
        </w:numPr>
        <w:spacing w:after="0" w:line="240" w:lineRule="auto"/>
        <w:jc w:val="both"/>
        <w:rPr>
          <w:rFonts w:ascii="Times New Roman" w:eastAsia="Times New Roman" w:hAnsi="Times New Roman" w:cs="Times New Roman"/>
          <w:kern w:val="0"/>
          <w:lang w:val="es-ES_tradnl"/>
          <w14:ligatures w14:val="none"/>
        </w:rPr>
      </w:pPr>
      <w:r w:rsidRPr="00022572">
        <w:rPr>
          <w:rFonts w:ascii="Times New Roman" w:eastAsia="Times New Roman" w:hAnsi="Times New Roman" w:cs="Times New Roman"/>
          <w:kern w:val="0"/>
          <w:lang w:val="ro-RO" w:bidi="ro-RO"/>
          <w14:ligatures w14:val="none"/>
        </w:rPr>
        <w:t xml:space="preserve">Dezvoltarea </w:t>
      </w:r>
      <w:proofErr w:type="spellStart"/>
      <w:r w:rsidRPr="00022572">
        <w:rPr>
          <w:rFonts w:ascii="Times New Roman" w:eastAsia="Times New Roman" w:hAnsi="Times New Roman" w:cs="Times New Roman"/>
          <w:kern w:val="0"/>
          <w:lang w:val="ro-RO" w:bidi="ro-RO"/>
          <w14:ligatures w14:val="none"/>
        </w:rPr>
        <w:t>abilităţilor</w:t>
      </w:r>
      <w:proofErr w:type="spellEnd"/>
      <w:r w:rsidRPr="00022572">
        <w:rPr>
          <w:rFonts w:ascii="Times New Roman" w:eastAsia="Times New Roman" w:hAnsi="Times New Roman" w:cs="Times New Roman"/>
          <w:kern w:val="0"/>
          <w:lang w:val="ro-RO" w:bidi="ro-RO"/>
          <w14:ligatures w14:val="none"/>
        </w:rPr>
        <w:t xml:space="preserve"> de cercetare interdisciplinară.     </w:t>
      </w:r>
    </w:p>
    <w:bookmarkEnd w:id="1"/>
    <w:p w14:paraId="760EBAF1" w14:textId="77777777" w:rsidR="00022572" w:rsidRPr="00022572" w:rsidRDefault="00022572" w:rsidP="00022572">
      <w:pPr>
        <w:spacing w:after="200" w:line="240" w:lineRule="auto"/>
        <w:jc w:val="both"/>
        <w:rPr>
          <w:rFonts w:ascii="Times New Roman" w:eastAsia="Times New Roman" w:hAnsi="Times New Roman" w:cs="Times New Roman"/>
          <w:b/>
          <w:kern w:val="0"/>
          <w:lang w:val="ro-RO"/>
          <w14:ligatures w14:val="none"/>
        </w:rPr>
      </w:pPr>
    </w:p>
    <w:p w14:paraId="2E2696A7" w14:textId="77777777" w:rsidR="00022572" w:rsidRPr="00022572" w:rsidRDefault="00022572" w:rsidP="00022572">
      <w:pPr>
        <w:spacing w:after="200" w:line="240" w:lineRule="auto"/>
        <w:jc w:val="both"/>
        <w:rPr>
          <w:rFonts w:ascii="Times New Roman" w:eastAsia="Times New Roman" w:hAnsi="Times New Roman" w:cs="Times New Roman"/>
          <w:b/>
          <w:kern w:val="0"/>
          <w:lang w:val="ro-RO"/>
          <w14:ligatures w14:val="none"/>
        </w:rPr>
      </w:pPr>
      <w:r w:rsidRPr="00022572">
        <w:rPr>
          <w:rFonts w:ascii="Times New Roman" w:eastAsia="Times New Roman" w:hAnsi="Times New Roman" w:cs="Times New Roman"/>
          <w:b/>
          <w:kern w:val="0"/>
          <w:lang w:val="ro-RO"/>
          <w14:ligatures w14:val="none"/>
        </w:rPr>
        <w:t>7. Rezultatele învățării</w:t>
      </w:r>
    </w:p>
    <w:p w14:paraId="196E5C1D" w14:textId="56402AB6" w:rsidR="00022572" w:rsidRDefault="00022572" w:rsidP="00022572">
      <w:pPr>
        <w:spacing w:after="200" w:line="240" w:lineRule="auto"/>
        <w:jc w:val="both"/>
        <w:rPr>
          <w:rFonts w:ascii="Times New Roman" w:eastAsia="Times New Roman" w:hAnsi="Times New Roman" w:cs="Times New Roman"/>
          <w:kern w:val="0"/>
          <w:sz w:val="22"/>
          <w:szCs w:val="22"/>
          <w:lang w:val="ro-RO"/>
          <w14:ligatures w14:val="none"/>
        </w:rPr>
      </w:pPr>
      <w:r w:rsidRPr="00022572">
        <w:rPr>
          <w:rFonts w:ascii="Times New Roman" w:eastAsia="Times New Roman" w:hAnsi="Times New Roman" w:cs="Times New Roman"/>
          <w:bCs/>
          <w:kern w:val="0"/>
          <w:lang w:val="ro-RO"/>
          <w14:ligatures w14:val="none"/>
        </w:rPr>
        <w:t>Competențele asociate disciplinei</w:t>
      </w:r>
      <w:r w:rsidRPr="00022572">
        <w:rPr>
          <w:rFonts w:ascii="Times New Roman" w:eastAsia="Times New Roman" w:hAnsi="Times New Roman" w:cs="Times New Roman"/>
          <w:b/>
          <w:kern w:val="0"/>
          <w:lang w:val="ro-RO"/>
          <w14:ligatures w14:val="none"/>
        </w:rPr>
        <w:t xml:space="preserve"> </w:t>
      </w:r>
      <w:r w:rsidRPr="00022572">
        <w:rPr>
          <w:rFonts w:ascii="Times New Roman" w:eastAsia="Times New Roman" w:hAnsi="Times New Roman" w:cs="Times New Roman"/>
          <w:b/>
          <w:bCs/>
          <w:i/>
          <w:iCs/>
          <w:kern w:val="0"/>
          <w:sz w:val="20"/>
          <w:szCs w:val="20"/>
          <w:lang w:val="ro-RO" w:bidi="ro-RO"/>
          <w14:ligatures w14:val="none"/>
        </w:rPr>
        <w:t>TRADUCERE SPECIALIZATA (LIMBA ENGLEZA) II</w:t>
      </w:r>
      <w:r>
        <w:rPr>
          <w:rFonts w:ascii="Times New Roman" w:eastAsia="Times New Roman" w:hAnsi="Times New Roman" w:cs="Times New Roman"/>
          <w:kern w:val="0"/>
          <w:sz w:val="20"/>
          <w:szCs w:val="20"/>
          <w:lang w:val="ro-RO"/>
          <w14:ligatures w14:val="none"/>
        </w:rPr>
        <w:t xml:space="preserve"> </w:t>
      </w:r>
      <w:r w:rsidRPr="00022572">
        <w:rPr>
          <w:rFonts w:ascii="Times New Roman" w:eastAsia="Times New Roman" w:hAnsi="Times New Roman" w:cs="Times New Roman"/>
          <w:kern w:val="0"/>
          <w:lang w:val="ro-RO"/>
          <w14:ligatures w14:val="none"/>
        </w:rPr>
        <w:t>sunt</w:t>
      </w:r>
      <w:r w:rsidRPr="00022572">
        <w:rPr>
          <w:rFonts w:ascii="Times New Roman" w:eastAsia="Times New Roman" w:hAnsi="Times New Roman" w:cs="Times New Roman"/>
          <w:kern w:val="0"/>
          <w:sz w:val="22"/>
          <w:szCs w:val="22"/>
          <w:lang w:val="ro-RO"/>
          <w14:ligatures w14:val="none"/>
        </w:rPr>
        <w:t xml:space="preserve"> corelate cu următoarele rezultate ale învățării:</w:t>
      </w:r>
    </w:p>
    <w:p w14:paraId="39D0770A" w14:textId="25DB4310" w:rsidR="00022572" w:rsidRPr="00D85288" w:rsidRDefault="00022572" w:rsidP="00D85288">
      <w:pPr>
        <w:spacing w:after="0" w:line="240" w:lineRule="auto"/>
        <w:jc w:val="both"/>
        <w:rPr>
          <w:rFonts w:ascii="Times New Roman" w:eastAsia="Times New Roman" w:hAnsi="Times New Roman" w:cs="Times New Roman"/>
          <w:kern w:val="0"/>
          <w:lang w:val="ro-RO"/>
          <w14:ligatures w14:val="none"/>
        </w:rPr>
      </w:pPr>
      <w:r w:rsidRPr="00D85288">
        <w:rPr>
          <w:rFonts w:ascii="Times New Roman" w:eastAsia="Times New Roman" w:hAnsi="Times New Roman" w:cs="Times New Roman"/>
          <w:kern w:val="0"/>
          <w:lang w:val="ro-RO"/>
          <w14:ligatures w14:val="none"/>
        </w:rPr>
        <w:t>C</w:t>
      </w:r>
      <w:r w:rsidR="00D85288" w:rsidRPr="00D85288">
        <w:rPr>
          <w:rFonts w:ascii="Times New Roman" w:eastAsia="Times New Roman" w:hAnsi="Times New Roman" w:cs="Times New Roman"/>
          <w:kern w:val="0"/>
          <w:lang w:val="ro-RO"/>
          <w14:ligatures w14:val="none"/>
        </w:rPr>
        <w:t>P</w:t>
      </w:r>
      <w:r w:rsidRPr="00D85288">
        <w:rPr>
          <w:rFonts w:ascii="Times New Roman" w:eastAsia="Times New Roman" w:hAnsi="Times New Roman" w:cs="Times New Roman"/>
          <w:kern w:val="0"/>
          <w:lang w:val="ro-RO"/>
          <w14:ligatures w14:val="none"/>
        </w:rPr>
        <w:t xml:space="preserve">2 Utilizează tehnici de traducere </w:t>
      </w:r>
      <w:bookmarkStart w:id="2" w:name="_Hlk210603751"/>
      <w:bookmarkStart w:id="3" w:name="_Hlk210603375"/>
      <w:r w:rsidRPr="00D85288">
        <w:rPr>
          <w:rFonts w:ascii="Times New Roman" w:eastAsia="Times New Roman" w:hAnsi="Times New Roman" w:cs="Times New Roman"/>
          <w:kern w:val="0"/>
          <w:lang w:val="ro-RO"/>
          <w14:ligatures w14:val="none"/>
        </w:rPr>
        <w:t>(1</w:t>
      </w:r>
      <w:r w:rsidR="00D85288">
        <w:rPr>
          <w:rFonts w:ascii="Times New Roman" w:eastAsia="Times New Roman" w:hAnsi="Times New Roman" w:cs="Times New Roman"/>
          <w:kern w:val="0"/>
          <w:lang w:val="ro-RO"/>
          <w14:ligatures w14:val="none"/>
        </w:rPr>
        <w:t>ECTS</w:t>
      </w:r>
      <w:r w:rsidRPr="00D85288">
        <w:rPr>
          <w:rFonts w:ascii="Times New Roman" w:eastAsia="Times New Roman" w:hAnsi="Times New Roman" w:cs="Times New Roman"/>
          <w:kern w:val="0"/>
          <w:lang w:val="ro-RO"/>
          <w14:ligatures w14:val="none"/>
        </w:rPr>
        <w:t>)</w:t>
      </w:r>
      <w:bookmarkEnd w:id="2"/>
      <w:bookmarkEnd w:id="3"/>
      <w:r w:rsidR="00D85288" w:rsidRPr="00D85288">
        <w:rPr>
          <w:rFonts w:ascii="Times New Roman" w:eastAsia="Times New Roman" w:hAnsi="Times New Roman" w:cs="Times New Roman"/>
          <w:kern w:val="0"/>
          <w:lang w:val="ro-RO"/>
          <w14:ligatures w14:val="none"/>
        </w:rPr>
        <w:t>.</w:t>
      </w:r>
    </w:p>
    <w:p w14:paraId="5E9E9930" w14:textId="59707115" w:rsidR="005D167A" w:rsidRPr="00D85288" w:rsidRDefault="005D167A" w:rsidP="00D85288">
      <w:pPr>
        <w:spacing w:after="0" w:line="240" w:lineRule="auto"/>
        <w:jc w:val="both"/>
        <w:rPr>
          <w:rFonts w:ascii="Times New Roman" w:eastAsia="Times New Roman" w:hAnsi="Times New Roman" w:cs="Times New Roman"/>
          <w:kern w:val="0"/>
          <w:lang w:val="ro-RO"/>
          <w14:ligatures w14:val="none"/>
        </w:rPr>
      </w:pPr>
      <w:r w:rsidRPr="00D85288">
        <w:rPr>
          <w:rFonts w:ascii="Times New Roman" w:eastAsia="Times New Roman" w:hAnsi="Times New Roman" w:cs="Times New Roman"/>
          <w:kern w:val="0"/>
          <w:lang w:val="ro-RO"/>
          <w14:ligatures w14:val="none"/>
        </w:rPr>
        <w:t>C</w:t>
      </w:r>
      <w:r w:rsidR="00D85288" w:rsidRPr="00D85288">
        <w:rPr>
          <w:rFonts w:ascii="Times New Roman" w:eastAsia="Times New Roman" w:hAnsi="Times New Roman" w:cs="Times New Roman"/>
          <w:kern w:val="0"/>
          <w:lang w:val="ro-RO"/>
          <w14:ligatures w14:val="none"/>
        </w:rPr>
        <w:t>P</w:t>
      </w:r>
      <w:r w:rsidRPr="00D85288">
        <w:rPr>
          <w:rFonts w:ascii="Times New Roman" w:eastAsia="Times New Roman" w:hAnsi="Times New Roman" w:cs="Times New Roman"/>
          <w:kern w:val="0"/>
          <w:lang w:val="ro-RO"/>
          <w14:ligatures w14:val="none"/>
        </w:rPr>
        <w:t>3</w:t>
      </w:r>
      <w:r w:rsidR="00FB3741" w:rsidRPr="00D85288">
        <w:rPr>
          <w:rFonts w:ascii="Times New Roman" w:eastAsia="Times New Roman" w:hAnsi="Times New Roman" w:cs="Times New Roman"/>
          <w:kern w:val="0"/>
          <w:lang w:val="ro-RO"/>
          <w14:ligatures w14:val="none"/>
        </w:rPr>
        <w:t xml:space="preserve"> Utilizează software pentru memorii de traducere (1</w:t>
      </w:r>
      <w:r w:rsidR="00D85288">
        <w:rPr>
          <w:rFonts w:ascii="Times New Roman" w:eastAsia="Times New Roman" w:hAnsi="Times New Roman" w:cs="Times New Roman"/>
          <w:kern w:val="0"/>
          <w:lang w:val="ro-RO"/>
          <w14:ligatures w14:val="none"/>
        </w:rPr>
        <w:t>ECTS</w:t>
      </w:r>
      <w:r w:rsidR="00FB3741" w:rsidRPr="00D85288">
        <w:rPr>
          <w:rFonts w:ascii="Times New Roman" w:eastAsia="Times New Roman" w:hAnsi="Times New Roman" w:cs="Times New Roman"/>
          <w:kern w:val="0"/>
          <w:lang w:val="ro-RO"/>
          <w14:ligatures w14:val="none"/>
        </w:rPr>
        <w:t>)</w:t>
      </w:r>
      <w:r w:rsidR="00D85288" w:rsidRPr="00D85288">
        <w:rPr>
          <w:rFonts w:ascii="Times New Roman" w:eastAsia="Times New Roman" w:hAnsi="Times New Roman" w:cs="Times New Roman"/>
          <w:kern w:val="0"/>
          <w:lang w:val="ro-RO"/>
          <w14:ligatures w14:val="none"/>
        </w:rPr>
        <w:t>.</w:t>
      </w:r>
    </w:p>
    <w:p w14:paraId="22C69DA7" w14:textId="29E6EC7D" w:rsidR="00022572" w:rsidRPr="00D85288" w:rsidRDefault="00022572" w:rsidP="00D85288">
      <w:pPr>
        <w:spacing w:after="0" w:line="240" w:lineRule="auto"/>
        <w:jc w:val="both"/>
        <w:rPr>
          <w:rFonts w:ascii="Times New Roman" w:eastAsia="Times New Roman" w:hAnsi="Times New Roman" w:cs="Times New Roman"/>
          <w:kern w:val="0"/>
          <w:lang w:val="ro-RO"/>
          <w14:ligatures w14:val="none"/>
        </w:rPr>
      </w:pPr>
      <w:r w:rsidRPr="00D85288">
        <w:rPr>
          <w:rFonts w:ascii="Times New Roman" w:eastAsia="Times New Roman" w:hAnsi="Times New Roman" w:cs="Times New Roman"/>
          <w:kern w:val="0"/>
          <w:lang w:val="ro-RO"/>
          <w14:ligatures w14:val="none"/>
        </w:rPr>
        <w:t>C</w:t>
      </w:r>
      <w:r w:rsidR="00D85288" w:rsidRPr="00D85288">
        <w:rPr>
          <w:rFonts w:ascii="Times New Roman" w:eastAsia="Times New Roman" w:hAnsi="Times New Roman" w:cs="Times New Roman"/>
          <w:kern w:val="0"/>
          <w:lang w:val="ro-RO"/>
          <w14:ligatures w14:val="none"/>
        </w:rPr>
        <w:t>P</w:t>
      </w:r>
      <w:r w:rsidRPr="00D85288">
        <w:rPr>
          <w:rFonts w:ascii="Times New Roman" w:eastAsia="Times New Roman" w:hAnsi="Times New Roman" w:cs="Times New Roman"/>
          <w:kern w:val="0"/>
          <w:lang w:val="ro-RO"/>
          <w14:ligatures w14:val="none"/>
        </w:rPr>
        <w:t>7 Evaluează tehnologiile de traducere (1</w:t>
      </w:r>
      <w:r w:rsidR="00D85288">
        <w:rPr>
          <w:rFonts w:ascii="Times New Roman" w:eastAsia="Times New Roman" w:hAnsi="Times New Roman" w:cs="Times New Roman"/>
          <w:kern w:val="0"/>
          <w:lang w:val="ro-RO"/>
          <w14:ligatures w14:val="none"/>
        </w:rPr>
        <w:t>ECTS</w:t>
      </w:r>
      <w:r w:rsidRPr="00D85288">
        <w:rPr>
          <w:rFonts w:ascii="Times New Roman" w:eastAsia="Times New Roman" w:hAnsi="Times New Roman" w:cs="Times New Roman"/>
          <w:kern w:val="0"/>
          <w:lang w:val="ro-RO"/>
          <w14:ligatures w14:val="none"/>
        </w:rPr>
        <w:t>)</w:t>
      </w:r>
      <w:r w:rsidR="00D85288" w:rsidRPr="00D85288">
        <w:rPr>
          <w:rFonts w:ascii="Times New Roman" w:eastAsia="Times New Roman" w:hAnsi="Times New Roman" w:cs="Times New Roman"/>
          <w:kern w:val="0"/>
          <w:lang w:val="ro-RO"/>
          <w14:ligatures w14:val="none"/>
        </w:rPr>
        <w:t>.</w:t>
      </w:r>
    </w:p>
    <w:p w14:paraId="389AD906" w14:textId="428A3F74" w:rsidR="00022572" w:rsidRPr="00D85288" w:rsidRDefault="00022572" w:rsidP="00D85288">
      <w:pPr>
        <w:spacing w:after="0" w:line="240" w:lineRule="auto"/>
        <w:jc w:val="both"/>
        <w:rPr>
          <w:rFonts w:ascii="Times New Roman" w:eastAsia="Times New Roman" w:hAnsi="Times New Roman" w:cs="Times New Roman"/>
          <w:color w:val="9BBB59"/>
          <w:kern w:val="0"/>
          <w:lang w:val="ro-RO"/>
          <w14:ligatures w14:val="none"/>
        </w:rPr>
      </w:pPr>
      <w:r w:rsidRPr="00D85288">
        <w:rPr>
          <w:rFonts w:ascii="Times New Roman" w:eastAsia="Times New Roman" w:hAnsi="Times New Roman" w:cs="Times New Roman"/>
          <w:kern w:val="0"/>
          <w:lang w:val="es-ES_tradnl"/>
          <w14:ligatures w14:val="none"/>
        </w:rPr>
        <w:t>C</w:t>
      </w:r>
      <w:r w:rsidR="00D85288" w:rsidRPr="00D85288">
        <w:rPr>
          <w:rFonts w:ascii="Times New Roman" w:eastAsia="Times New Roman" w:hAnsi="Times New Roman" w:cs="Times New Roman"/>
          <w:kern w:val="0"/>
          <w:lang w:val="es-ES_tradnl"/>
          <w14:ligatures w14:val="none"/>
        </w:rPr>
        <w:t>P</w:t>
      </w:r>
      <w:r w:rsidRPr="00D85288">
        <w:rPr>
          <w:rFonts w:ascii="Times New Roman" w:eastAsia="Times New Roman" w:hAnsi="Times New Roman" w:cs="Times New Roman"/>
          <w:kern w:val="0"/>
          <w:lang w:val="es-ES_tradnl"/>
          <w14:ligatures w14:val="none"/>
        </w:rPr>
        <w:t xml:space="preserve">8 </w:t>
      </w:r>
      <w:proofErr w:type="spellStart"/>
      <w:r w:rsidRPr="00D85288">
        <w:rPr>
          <w:rFonts w:ascii="Times New Roman" w:eastAsia="Times New Roman" w:hAnsi="Times New Roman" w:cs="Times New Roman"/>
          <w:kern w:val="0"/>
          <w:lang w:val="es-ES_tradnl"/>
          <w14:ligatures w14:val="none"/>
        </w:rPr>
        <w:t>Respectă</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standarde</w:t>
      </w:r>
      <w:proofErr w:type="spellEnd"/>
      <w:r w:rsidRPr="00D85288">
        <w:rPr>
          <w:rFonts w:ascii="Times New Roman" w:eastAsia="Times New Roman" w:hAnsi="Times New Roman" w:cs="Times New Roman"/>
          <w:kern w:val="0"/>
          <w:lang w:val="es-ES_tradnl"/>
          <w14:ligatures w14:val="none"/>
        </w:rPr>
        <w:t xml:space="preserve"> de </w:t>
      </w:r>
      <w:proofErr w:type="spellStart"/>
      <w:r w:rsidRPr="00D85288">
        <w:rPr>
          <w:rFonts w:ascii="Times New Roman" w:eastAsia="Times New Roman" w:hAnsi="Times New Roman" w:cs="Times New Roman"/>
          <w:kern w:val="0"/>
          <w:lang w:val="es-ES_tradnl"/>
          <w14:ligatures w14:val="none"/>
        </w:rPr>
        <w:t>calitate</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în</w:t>
      </w:r>
      <w:proofErr w:type="spellEnd"/>
      <w:r w:rsidRPr="00D85288">
        <w:rPr>
          <w:rFonts w:ascii="Times New Roman" w:eastAsia="Times New Roman" w:hAnsi="Times New Roman" w:cs="Times New Roman"/>
          <w:kern w:val="0"/>
          <w:lang w:val="es-ES_tradnl"/>
          <w14:ligatures w14:val="none"/>
        </w:rPr>
        <w:t xml:space="preserve"> </w:t>
      </w:r>
      <w:proofErr w:type="spellStart"/>
      <w:r w:rsidRPr="00D85288">
        <w:rPr>
          <w:rFonts w:ascii="Times New Roman" w:eastAsia="Times New Roman" w:hAnsi="Times New Roman" w:cs="Times New Roman"/>
          <w:kern w:val="0"/>
          <w:lang w:val="es-ES_tradnl"/>
          <w14:ligatures w14:val="none"/>
        </w:rPr>
        <w:t>traducere</w:t>
      </w:r>
      <w:proofErr w:type="spellEnd"/>
      <w:r w:rsidRPr="00D85288">
        <w:rPr>
          <w:rFonts w:ascii="Times New Roman" w:eastAsia="Times New Roman" w:hAnsi="Times New Roman" w:cs="Times New Roman"/>
          <w:kern w:val="0"/>
          <w:lang w:val="es-ES_tradnl"/>
          <w14:ligatures w14:val="none"/>
        </w:rPr>
        <w:t xml:space="preserve"> (1</w:t>
      </w:r>
      <w:r w:rsidR="00D85288">
        <w:rPr>
          <w:rFonts w:ascii="Times New Roman" w:eastAsia="Times New Roman" w:hAnsi="Times New Roman" w:cs="Times New Roman"/>
          <w:kern w:val="0"/>
          <w:lang w:val="es-ES_tradnl"/>
          <w14:ligatures w14:val="none"/>
        </w:rPr>
        <w:t>ECTS</w:t>
      </w:r>
      <w:r w:rsidR="00D85288" w:rsidRPr="00D85288">
        <w:rPr>
          <w:rFonts w:ascii="Times New Roman" w:eastAsia="Times New Roman" w:hAnsi="Times New Roman" w:cs="Times New Roman"/>
          <w:kern w:val="0"/>
          <w:lang w:val="es-ES_tradnl"/>
          <w14:ligatures w14:val="none"/>
        </w:rPr>
        <w:t>)</w:t>
      </w:r>
    </w:p>
    <w:p w14:paraId="27848E5A" w14:textId="77777777" w:rsidR="00022572" w:rsidRPr="00022572" w:rsidRDefault="00022572" w:rsidP="00022572">
      <w:pPr>
        <w:ind w:left="720"/>
        <w:contextualSpacing/>
        <w:rPr>
          <w:rFonts w:ascii="Times New Roman" w:eastAsia="Times New Roman" w:hAnsi="Times New Roman" w:cs="Times New Roman"/>
          <w:i/>
          <w:iCs/>
          <w:color w:val="7F7F7F"/>
          <w:kern w:val="0"/>
          <w:highlight w:val="yellow"/>
          <w:lang w:val="ro-RO"/>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9459"/>
      </w:tblGrid>
      <w:tr w:rsidR="00D85288" w:rsidRPr="00D85288" w14:paraId="336253F6" w14:textId="77777777" w:rsidTr="00D85288">
        <w:trPr>
          <w:cantSplit/>
          <w:trHeight w:val="1214"/>
        </w:trPr>
        <w:tc>
          <w:tcPr>
            <w:tcW w:w="997" w:type="dxa"/>
            <w:textDirection w:val="btLr"/>
            <w:vAlign w:val="center"/>
          </w:tcPr>
          <w:p w14:paraId="2355DE00" w14:textId="77777777" w:rsidR="00D85288" w:rsidRPr="00022572" w:rsidRDefault="00D85288" w:rsidP="00D85288">
            <w:pPr>
              <w:spacing w:after="0" w:line="240" w:lineRule="auto"/>
              <w:jc w:val="center"/>
              <w:rPr>
                <w:rFonts w:ascii="Times New Roman" w:eastAsia="Times New Roman" w:hAnsi="Times New Roman" w:cs="Times New Roman"/>
                <w:b/>
                <w:kern w:val="0"/>
                <w:lang w:val="ro-RO"/>
                <w14:ligatures w14:val="none"/>
              </w:rPr>
            </w:pPr>
            <w:r w:rsidRPr="00022572">
              <w:rPr>
                <w:rFonts w:ascii="Times New Roman" w:eastAsia="Times New Roman" w:hAnsi="Times New Roman" w:cs="Times New Roman"/>
                <w:b/>
                <w:kern w:val="0"/>
                <w:lang w:val="ro-RO"/>
                <w14:ligatures w14:val="none"/>
              </w:rPr>
              <w:t>Cunoștințe</w:t>
            </w:r>
          </w:p>
        </w:tc>
        <w:tc>
          <w:tcPr>
            <w:tcW w:w="9459" w:type="dxa"/>
          </w:tcPr>
          <w:p w14:paraId="746264CE" w14:textId="77777777" w:rsidR="00D85288" w:rsidRDefault="00D85288" w:rsidP="00D85288">
            <w:pPr>
              <w:spacing w:after="0" w:line="240" w:lineRule="auto"/>
              <w:contextualSpacing/>
              <w:jc w:val="both"/>
              <w:rPr>
                <w:sz w:val="20"/>
                <w:lang w:val="ro-RO"/>
              </w:rPr>
            </w:pPr>
            <w:r w:rsidRPr="00D85288">
              <w:rPr>
                <w:b/>
                <w:bCs/>
                <w:sz w:val="20"/>
                <w:lang w:val="ro-RO"/>
              </w:rPr>
              <w:t>C2.</w:t>
            </w:r>
            <w:r w:rsidRPr="00D85288">
              <w:rPr>
                <w:sz w:val="20"/>
                <w:lang w:val="ro-RO"/>
              </w:rPr>
              <w:t xml:space="preserve"> Studentul/absolventul explică strategiile de abordare a textului într-un mod sistematic și conștient în funcție de tipul de text și de scopul comunicării și distinge terminologia generală de cea specifică unui domeniu.</w:t>
            </w:r>
          </w:p>
          <w:p w14:paraId="2C2A26FE" w14:textId="77777777" w:rsidR="00D85288" w:rsidRDefault="00D85288" w:rsidP="00D85288">
            <w:pPr>
              <w:spacing w:after="0" w:line="240" w:lineRule="auto"/>
              <w:contextualSpacing/>
              <w:jc w:val="both"/>
              <w:rPr>
                <w:sz w:val="20"/>
                <w:lang w:val="es-ES_tradnl"/>
              </w:rPr>
            </w:pPr>
            <w:r w:rsidRPr="00D85288">
              <w:rPr>
                <w:b/>
                <w:bCs/>
                <w:sz w:val="20"/>
                <w:lang w:val="es-ES_tradnl"/>
              </w:rPr>
              <w:t>C3.</w:t>
            </w:r>
            <w:r w:rsidRPr="00D85288">
              <w:rPr>
                <w:sz w:val="20"/>
                <w:lang w:val="es-ES_tradnl"/>
              </w:rPr>
              <w:t xml:space="preserve"> </w:t>
            </w:r>
            <w:proofErr w:type="spellStart"/>
            <w:r w:rsidRPr="00D85288">
              <w:rPr>
                <w:sz w:val="20"/>
                <w:lang w:val="es-ES_tradnl"/>
              </w:rPr>
              <w:t>Studentul</w:t>
            </w:r>
            <w:proofErr w:type="spellEnd"/>
            <w:r w:rsidRPr="00D85288">
              <w:rPr>
                <w:sz w:val="20"/>
                <w:lang w:val="es-ES_tradnl"/>
              </w:rPr>
              <w:t>/</w:t>
            </w:r>
            <w:proofErr w:type="spellStart"/>
            <w:r w:rsidRPr="00D85288">
              <w:rPr>
                <w:sz w:val="20"/>
                <w:lang w:val="es-ES_tradnl"/>
              </w:rPr>
              <w:t>absolventul</w:t>
            </w:r>
            <w:proofErr w:type="spellEnd"/>
            <w:r w:rsidRPr="00D85288">
              <w:rPr>
                <w:sz w:val="20"/>
                <w:lang w:val="es-ES_tradnl"/>
              </w:rPr>
              <w:t xml:space="preserve"> </w:t>
            </w:r>
            <w:proofErr w:type="spellStart"/>
            <w:r w:rsidRPr="00D85288">
              <w:rPr>
                <w:sz w:val="20"/>
                <w:lang w:val="es-ES_tradnl"/>
              </w:rPr>
              <w:t>descrie</w:t>
            </w:r>
            <w:proofErr w:type="spellEnd"/>
            <w:r w:rsidRPr="00D85288">
              <w:rPr>
                <w:sz w:val="20"/>
                <w:lang w:val="es-ES_tradnl"/>
              </w:rPr>
              <w:t xml:space="preserve"> </w:t>
            </w:r>
            <w:proofErr w:type="spellStart"/>
            <w:r w:rsidRPr="00D85288">
              <w:rPr>
                <w:sz w:val="20"/>
                <w:lang w:val="es-ES_tradnl"/>
              </w:rPr>
              <w:t>modul</w:t>
            </w:r>
            <w:proofErr w:type="spellEnd"/>
            <w:r w:rsidRPr="00D85288">
              <w:rPr>
                <w:sz w:val="20"/>
                <w:lang w:val="es-ES_tradnl"/>
              </w:rPr>
              <w:t xml:space="preserve"> de utilizare a </w:t>
            </w:r>
            <w:proofErr w:type="spellStart"/>
            <w:r w:rsidRPr="00D85288">
              <w:rPr>
                <w:sz w:val="20"/>
                <w:lang w:val="es-ES_tradnl"/>
              </w:rPr>
              <w:t>instrumentelor</w:t>
            </w:r>
            <w:proofErr w:type="spellEnd"/>
            <w:r w:rsidRPr="00D85288">
              <w:rPr>
                <w:sz w:val="20"/>
                <w:lang w:val="es-ES_tradnl"/>
              </w:rPr>
              <w:t xml:space="preserve"> CAT.</w:t>
            </w:r>
          </w:p>
          <w:p w14:paraId="68269CD6" w14:textId="77777777" w:rsidR="00D85288" w:rsidRPr="00D85288" w:rsidRDefault="00D85288" w:rsidP="00D85288">
            <w:pPr>
              <w:spacing w:after="0" w:line="276" w:lineRule="auto"/>
              <w:contextualSpacing/>
              <w:jc w:val="both"/>
              <w:rPr>
                <w:color w:val="000000" w:themeColor="text1"/>
                <w:sz w:val="20"/>
                <w:lang w:val="es-ES_tradnl"/>
              </w:rPr>
            </w:pPr>
            <w:r w:rsidRPr="00D85288">
              <w:rPr>
                <w:b/>
                <w:bCs/>
                <w:sz w:val="20"/>
                <w:lang w:val="es-ES_tradnl"/>
              </w:rPr>
              <w:t>C7.</w:t>
            </w:r>
            <w:r w:rsidRPr="00D85288">
              <w:rPr>
                <w:sz w:val="20"/>
                <w:lang w:val="es-ES_tradnl"/>
              </w:rPr>
              <w:t xml:space="preserve"> </w:t>
            </w:r>
            <w:proofErr w:type="spellStart"/>
            <w:r w:rsidRPr="00D85288">
              <w:rPr>
                <w:sz w:val="20"/>
                <w:lang w:val="es-ES_tradnl"/>
              </w:rPr>
              <w:t>Studentul</w:t>
            </w:r>
            <w:proofErr w:type="spellEnd"/>
            <w:r w:rsidRPr="00D85288">
              <w:rPr>
                <w:sz w:val="20"/>
                <w:lang w:val="es-ES_tradnl"/>
              </w:rPr>
              <w:t>/</w:t>
            </w:r>
            <w:proofErr w:type="spellStart"/>
            <w:r w:rsidRPr="00D85288">
              <w:rPr>
                <w:sz w:val="20"/>
                <w:lang w:val="es-ES_tradnl"/>
              </w:rPr>
              <w:t>absolventul</w:t>
            </w:r>
            <w:proofErr w:type="spellEnd"/>
            <w:r w:rsidRPr="00D85288">
              <w:rPr>
                <w:sz w:val="20"/>
                <w:lang w:val="es-ES_tradnl"/>
              </w:rPr>
              <w:t xml:space="preserve"> </w:t>
            </w:r>
            <w:proofErr w:type="spellStart"/>
            <w:r w:rsidRPr="00D85288">
              <w:rPr>
                <w:sz w:val="20"/>
                <w:lang w:val="es-ES_tradnl"/>
              </w:rPr>
              <w:t>explică</w:t>
            </w:r>
            <w:proofErr w:type="spellEnd"/>
            <w:r w:rsidRPr="00D85288">
              <w:rPr>
                <w:sz w:val="20"/>
                <w:lang w:val="es-ES_tradnl"/>
              </w:rPr>
              <w:t xml:space="preserve"> </w:t>
            </w:r>
            <w:proofErr w:type="spellStart"/>
            <w:r w:rsidRPr="00D85288">
              <w:rPr>
                <w:sz w:val="20"/>
                <w:lang w:val="es-ES_tradnl"/>
              </w:rPr>
              <w:t>funcționarea</w:t>
            </w:r>
            <w:proofErr w:type="spellEnd"/>
            <w:r w:rsidRPr="00D85288">
              <w:rPr>
                <w:sz w:val="20"/>
                <w:lang w:val="es-ES_tradnl"/>
              </w:rPr>
              <w:t xml:space="preserve"> </w:t>
            </w:r>
            <w:proofErr w:type="spellStart"/>
            <w:r w:rsidRPr="00D85288">
              <w:rPr>
                <w:sz w:val="20"/>
                <w:lang w:val="es-ES_tradnl"/>
              </w:rPr>
              <w:t>t</w:t>
            </w:r>
            <w:r w:rsidRPr="00D85288">
              <w:rPr>
                <w:color w:val="000000" w:themeColor="text1"/>
                <w:sz w:val="20"/>
                <w:lang w:val="es-ES_tradnl"/>
              </w:rPr>
              <w:t>ehnologiilor</w:t>
            </w:r>
            <w:proofErr w:type="spellEnd"/>
            <w:r w:rsidRPr="00D85288">
              <w:rPr>
                <w:color w:val="000000" w:themeColor="text1"/>
                <w:sz w:val="20"/>
                <w:lang w:val="es-ES_tradnl"/>
              </w:rPr>
              <w:t xml:space="preserve"> care </w:t>
            </w:r>
            <w:proofErr w:type="spellStart"/>
            <w:r w:rsidRPr="00D85288">
              <w:rPr>
                <w:color w:val="000000" w:themeColor="text1"/>
                <w:sz w:val="20"/>
                <w:lang w:val="es-ES_tradnl"/>
              </w:rPr>
              <w:t>permit</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dispozitivelor</w:t>
            </w:r>
            <w:proofErr w:type="spellEnd"/>
            <w:r w:rsidRPr="00D85288">
              <w:rPr>
                <w:color w:val="000000" w:themeColor="text1"/>
                <w:sz w:val="20"/>
                <w:lang w:val="es-ES_tradnl"/>
              </w:rPr>
              <w:t xml:space="preserve"> TIC </w:t>
            </w:r>
            <w:proofErr w:type="spellStart"/>
            <w:r w:rsidRPr="00D85288">
              <w:rPr>
                <w:color w:val="000000" w:themeColor="text1"/>
                <w:sz w:val="20"/>
                <w:lang w:val="es-ES_tradnl"/>
              </w:rPr>
              <w:t>să</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înțeleagă</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și</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să</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interacționeze</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cu</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utilizatorii</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prin</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intermediul</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limbajului</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uman</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inclusiv</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prin</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traducere</w:t>
            </w:r>
            <w:proofErr w:type="spellEnd"/>
            <w:r w:rsidRPr="00D85288">
              <w:rPr>
                <w:color w:val="000000" w:themeColor="text1"/>
                <w:sz w:val="20"/>
                <w:lang w:val="es-ES_tradnl"/>
              </w:rPr>
              <w:t>.</w:t>
            </w:r>
          </w:p>
          <w:p w14:paraId="08BC1AF1" w14:textId="2C5BB148" w:rsidR="00D85288" w:rsidRPr="00D85288" w:rsidRDefault="00D85288" w:rsidP="00D85288">
            <w:pPr>
              <w:spacing w:after="0" w:line="240" w:lineRule="auto"/>
              <w:contextualSpacing/>
              <w:jc w:val="both"/>
              <w:rPr>
                <w:rFonts w:ascii="Times New Roman" w:eastAsia="Times New Roman" w:hAnsi="Times New Roman" w:cs="Times New Roman"/>
                <w:kern w:val="0"/>
                <w:lang w:val="es-ES_tradnl"/>
                <w14:ligatures w14:val="none"/>
              </w:rPr>
            </w:pPr>
            <w:r w:rsidRPr="00DF657F">
              <w:rPr>
                <w:b/>
                <w:bCs/>
                <w:sz w:val="20"/>
              </w:rPr>
              <w:t>C</w:t>
            </w:r>
            <w:r>
              <w:rPr>
                <w:b/>
                <w:bCs/>
                <w:sz w:val="20"/>
              </w:rPr>
              <w:t>8</w:t>
            </w:r>
            <w:r w:rsidRPr="00DF657F">
              <w:rPr>
                <w:b/>
                <w:bCs/>
                <w:sz w:val="20"/>
              </w:rPr>
              <w:t>.</w:t>
            </w:r>
            <w:r>
              <w:rPr>
                <w:sz w:val="20"/>
              </w:rPr>
              <w:t xml:space="preserve"> </w:t>
            </w:r>
            <w:proofErr w:type="spellStart"/>
            <w:r>
              <w:rPr>
                <w:sz w:val="20"/>
              </w:rPr>
              <w:t>Studentul</w:t>
            </w:r>
            <w:proofErr w:type="spellEnd"/>
            <w:r>
              <w:rPr>
                <w:sz w:val="20"/>
              </w:rPr>
              <w:t>/</w:t>
            </w:r>
            <w:proofErr w:type="spellStart"/>
            <w:r>
              <w:rPr>
                <w:sz w:val="20"/>
              </w:rPr>
              <w:t>absolventul</w:t>
            </w:r>
            <w:proofErr w:type="spellEnd"/>
            <w:r>
              <w:rPr>
                <w:sz w:val="20"/>
              </w:rPr>
              <w:t xml:space="preserve"> </w:t>
            </w:r>
            <w:proofErr w:type="spellStart"/>
            <w:r>
              <w:rPr>
                <w:sz w:val="20"/>
              </w:rPr>
              <w:t>explică</w:t>
            </w:r>
            <w:proofErr w:type="spellEnd"/>
            <w:r>
              <w:rPr>
                <w:sz w:val="20"/>
              </w:rPr>
              <w:t xml:space="preserve"> </w:t>
            </w:r>
            <w:proofErr w:type="spellStart"/>
            <w:r>
              <w:rPr>
                <w:sz w:val="20"/>
              </w:rPr>
              <w:t>standardele</w:t>
            </w:r>
            <w:proofErr w:type="spellEnd"/>
            <w:r>
              <w:rPr>
                <w:sz w:val="20"/>
              </w:rPr>
              <w:t xml:space="preserve"> </w:t>
            </w:r>
            <w:proofErr w:type="spellStart"/>
            <w:r>
              <w:rPr>
                <w:sz w:val="20"/>
              </w:rPr>
              <w:t>convenite</w:t>
            </w:r>
            <w:proofErr w:type="spellEnd"/>
            <w:r>
              <w:rPr>
                <w:sz w:val="20"/>
              </w:rPr>
              <w:t xml:space="preserve"> </w:t>
            </w:r>
            <w:proofErr w:type="spellStart"/>
            <w:r>
              <w:rPr>
                <w:sz w:val="20"/>
              </w:rPr>
              <w:t>în</w:t>
            </w:r>
            <w:proofErr w:type="spellEnd"/>
            <w:r>
              <w:rPr>
                <w:sz w:val="20"/>
              </w:rPr>
              <w:t xml:space="preserve"> </w:t>
            </w:r>
            <w:proofErr w:type="spellStart"/>
            <w:r>
              <w:rPr>
                <w:sz w:val="20"/>
              </w:rPr>
              <w:t>domeniul</w:t>
            </w:r>
            <w:proofErr w:type="spellEnd"/>
            <w:r>
              <w:rPr>
                <w:sz w:val="20"/>
              </w:rPr>
              <w:t xml:space="preserve"> </w:t>
            </w:r>
            <w:proofErr w:type="spellStart"/>
            <w:r w:rsidRPr="007653CB">
              <w:rPr>
                <w:color w:val="000000" w:themeColor="text1"/>
                <w:sz w:val="20"/>
              </w:rPr>
              <w:t>servicii</w:t>
            </w:r>
            <w:r>
              <w:rPr>
                <w:color w:val="000000" w:themeColor="text1"/>
                <w:sz w:val="20"/>
              </w:rPr>
              <w:t>lor</w:t>
            </w:r>
            <w:proofErr w:type="spellEnd"/>
            <w:r w:rsidRPr="007653CB">
              <w:rPr>
                <w:color w:val="000000" w:themeColor="text1"/>
                <w:sz w:val="20"/>
              </w:rPr>
              <w:t xml:space="preserve"> </w:t>
            </w:r>
            <w:proofErr w:type="spellStart"/>
            <w:r w:rsidRPr="007653CB">
              <w:rPr>
                <w:color w:val="000000" w:themeColor="text1"/>
                <w:sz w:val="20"/>
              </w:rPr>
              <w:t>lingvistice</w:t>
            </w:r>
            <w:proofErr w:type="spellEnd"/>
            <w:r>
              <w:rPr>
                <w:color w:val="000000" w:themeColor="text1"/>
                <w:sz w:val="20"/>
              </w:rPr>
              <w:t>.</w:t>
            </w:r>
          </w:p>
        </w:tc>
      </w:tr>
      <w:tr w:rsidR="00D85288" w:rsidRPr="003A3C97" w14:paraId="58963757" w14:textId="77777777" w:rsidTr="00D85288">
        <w:trPr>
          <w:cantSplit/>
          <w:trHeight w:val="1250"/>
        </w:trPr>
        <w:tc>
          <w:tcPr>
            <w:tcW w:w="997" w:type="dxa"/>
            <w:textDirection w:val="btLr"/>
            <w:vAlign w:val="center"/>
          </w:tcPr>
          <w:p w14:paraId="5E3BD7FC" w14:textId="77777777" w:rsidR="00D85288" w:rsidRPr="00022572" w:rsidRDefault="00D85288" w:rsidP="00D85288">
            <w:pPr>
              <w:spacing w:after="0" w:line="240" w:lineRule="auto"/>
              <w:jc w:val="center"/>
              <w:rPr>
                <w:rFonts w:ascii="Times New Roman" w:eastAsia="Times New Roman" w:hAnsi="Times New Roman" w:cs="Times New Roman"/>
                <w:b/>
                <w:kern w:val="0"/>
                <w:lang w:val="ro-RO"/>
                <w14:ligatures w14:val="none"/>
              </w:rPr>
            </w:pPr>
            <w:r w:rsidRPr="00022572">
              <w:rPr>
                <w:rFonts w:ascii="Times New Roman" w:eastAsia="Times New Roman" w:hAnsi="Times New Roman" w:cs="Times New Roman"/>
                <w:b/>
                <w:kern w:val="0"/>
                <w:lang w:val="ro-RO"/>
                <w14:ligatures w14:val="none"/>
              </w:rPr>
              <w:lastRenderedPageBreak/>
              <w:t>Abilități</w:t>
            </w:r>
          </w:p>
        </w:tc>
        <w:tc>
          <w:tcPr>
            <w:tcW w:w="9459" w:type="dxa"/>
          </w:tcPr>
          <w:p w14:paraId="13D77B7F" w14:textId="77777777" w:rsidR="00D85288" w:rsidRPr="00D85288" w:rsidRDefault="00D85288" w:rsidP="00D85288">
            <w:pPr>
              <w:spacing w:after="0" w:line="276" w:lineRule="auto"/>
              <w:contextualSpacing/>
              <w:jc w:val="both"/>
              <w:rPr>
                <w:sz w:val="20"/>
                <w:lang w:val="ro-RO"/>
              </w:rPr>
            </w:pPr>
            <w:r w:rsidRPr="00D85288">
              <w:rPr>
                <w:b/>
                <w:bCs/>
                <w:sz w:val="20"/>
                <w:lang w:val="ro-RO"/>
              </w:rPr>
              <w:t>A2.</w:t>
            </w:r>
            <w:r w:rsidRPr="00D85288">
              <w:rPr>
                <w:sz w:val="20"/>
                <w:lang w:val="ro-RO"/>
              </w:rPr>
              <w:t>Studentul/absolventul utilizează o varietate de tehnici de traducere pentru a spori eficacitatea muncii, de exemplu pentru a stabili terminologia generală și specifică domeniului, pentru a compila glosare, precum și pentru a aborda textul în mod metodic.</w:t>
            </w:r>
          </w:p>
          <w:p w14:paraId="47AFD1D1" w14:textId="77777777" w:rsidR="00D85288" w:rsidRPr="003A3C97" w:rsidRDefault="00D85288" w:rsidP="00D85288">
            <w:pPr>
              <w:spacing w:after="0" w:line="276" w:lineRule="auto"/>
              <w:contextualSpacing/>
              <w:jc w:val="both"/>
              <w:rPr>
                <w:sz w:val="20"/>
                <w:lang w:val="ro-RO"/>
              </w:rPr>
            </w:pPr>
            <w:r w:rsidRPr="003A3C97">
              <w:rPr>
                <w:b/>
                <w:bCs/>
                <w:sz w:val="20"/>
                <w:lang w:val="ro-RO"/>
              </w:rPr>
              <w:t>A3.</w:t>
            </w:r>
            <w:r w:rsidRPr="003A3C97">
              <w:rPr>
                <w:sz w:val="20"/>
                <w:lang w:val="ro-RO"/>
              </w:rPr>
              <w:t>Studentul/absolventul facilitează traducerea lingvistică eficientă, utilizând software pentru memorii de traducere.</w:t>
            </w:r>
          </w:p>
          <w:p w14:paraId="6056EF09" w14:textId="021D1A6B" w:rsidR="00D85288" w:rsidRPr="003A3C97" w:rsidRDefault="00D85288" w:rsidP="00D85288">
            <w:pPr>
              <w:spacing w:after="0" w:line="276" w:lineRule="auto"/>
              <w:contextualSpacing/>
              <w:jc w:val="both"/>
              <w:rPr>
                <w:sz w:val="20"/>
                <w:lang w:val="ro-RO"/>
              </w:rPr>
            </w:pPr>
            <w:r w:rsidRPr="003A3C97">
              <w:rPr>
                <w:b/>
                <w:bCs/>
                <w:sz w:val="20"/>
                <w:lang w:val="ro-RO"/>
              </w:rPr>
              <w:t>A7.</w:t>
            </w:r>
            <w:r w:rsidRPr="003A3C97">
              <w:rPr>
                <w:sz w:val="20"/>
                <w:lang w:val="ro-RO"/>
              </w:rPr>
              <w:t>Studentul/absolventul u</w:t>
            </w:r>
            <w:r w:rsidRPr="003A3C97">
              <w:rPr>
                <w:color w:val="000000" w:themeColor="text1"/>
                <w:sz w:val="20"/>
                <w:lang w:val="ro-RO"/>
              </w:rPr>
              <w:t>tilizează tehnologii de traducere și furnizează observații cu privire la utilizarea acestora în scopuri definite</w:t>
            </w:r>
          </w:p>
          <w:p w14:paraId="47B891E8" w14:textId="0EC25ADC" w:rsidR="00D85288" w:rsidRPr="00D85288" w:rsidRDefault="00D85288" w:rsidP="00D85288">
            <w:pPr>
              <w:spacing w:after="0" w:line="276" w:lineRule="auto"/>
              <w:contextualSpacing/>
              <w:jc w:val="both"/>
              <w:rPr>
                <w:sz w:val="20"/>
                <w:lang w:val="es-ES_tradnl"/>
              </w:rPr>
            </w:pPr>
            <w:r w:rsidRPr="00D85288">
              <w:rPr>
                <w:b/>
                <w:bCs/>
                <w:sz w:val="20"/>
                <w:lang w:val="es-ES_tradnl"/>
              </w:rPr>
              <w:t>A8.</w:t>
            </w:r>
            <w:r w:rsidRPr="00D85288">
              <w:rPr>
                <w:sz w:val="20"/>
                <w:lang w:val="es-ES_tradnl"/>
              </w:rPr>
              <w:t>Studentul/</w:t>
            </w:r>
            <w:proofErr w:type="spellStart"/>
            <w:r w:rsidRPr="00D85288">
              <w:rPr>
                <w:sz w:val="20"/>
                <w:lang w:val="es-ES_tradnl"/>
              </w:rPr>
              <w:t>absolventul</w:t>
            </w:r>
            <w:proofErr w:type="spellEnd"/>
            <w:r w:rsidRPr="00D85288">
              <w:rPr>
                <w:sz w:val="20"/>
                <w:lang w:val="es-ES_tradnl"/>
              </w:rPr>
              <w:t xml:space="preserve"> </w:t>
            </w:r>
            <w:proofErr w:type="spellStart"/>
            <w:r w:rsidRPr="00D85288">
              <w:rPr>
                <w:sz w:val="20"/>
                <w:lang w:val="es-ES_tradnl"/>
              </w:rPr>
              <w:t>r</w:t>
            </w:r>
            <w:r w:rsidRPr="00D85288">
              <w:rPr>
                <w:color w:val="000000" w:themeColor="text1"/>
                <w:sz w:val="20"/>
                <w:lang w:val="es-ES_tradnl"/>
              </w:rPr>
              <w:t>espectă</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standardele</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convenite</w:t>
            </w:r>
            <w:proofErr w:type="spellEnd"/>
            <w:r w:rsidRPr="00D85288">
              <w:rPr>
                <w:color w:val="000000" w:themeColor="text1"/>
                <w:sz w:val="20"/>
                <w:lang w:val="es-ES_tradnl"/>
              </w:rPr>
              <w:t xml:space="preserve">, cum ar fi </w:t>
            </w:r>
            <w:proofErr w:type="spellStart"/>
            <w:r w:rsidRPr="00D85288">
              <w:rPr>
                <w:color w:val="000000" w:themeColor="text1"/>
                <w:sz w:val="20"/>
                <w:lang w:val="es-ES_tradnl"/>
              </w:rPr>
              <w:t>standardul</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european</w:t>
            </w:r>
            <w:proofErr w:type="spellEnd"/>
            <w:r w:rsidRPr="00D85288">
              <w:rPr>
                <w:color w:val="000000" w:themeColor="text1"/>
                <w:sz w:val="20"/>
                <w:lang w:val="es-ES_tradnl"/>
              </w:rPr>
              <w:t xml:space="preserve"> EN 15038 </w:t>
            </w:r>
            <w:proofErr w:type="spellStart"/>
            <w:r w:rsidRPr="00D85288">
              <w:rPr>
                <w:color w:val="000000" w:themeColor="text1"/>
                <w:sz w:val="20"/>
                <w:lang w:val="es-ES_tradnl"/>
              </w:rPr>
              <w:t>și</w:t>
            </w:r>
            <w:proofErr w:type="spellEnd"/>
            <w:r w:rsidRPr="00D85288">
              <w:rPr>
                <w:color w:val="000000" w:themeColor="text1"/>
                <w:sz w:val="20"/>
                <w:lang w:val="es-ES_tradnl"/>
              </w:rPr>
              <w:t xml:space="preserve"> ISO 17100, </w:t>
            </w:r>
            <w:proofErr w:type="spellStart"/>
            <w:r w:rsidRPr="00D85288">
              <w:rPr>
                <w:color w:val="000000" w:themeColor="text1"/>
                <w:sz w:val="20"/>
                <w:lang w:val="es-ES_tradnl"/>
              </w:rPr>
              <w:t>pentru</w:t>
            </w:r>
            <w:proofErr w:type="spellEnd"/>
            <w:r w:rsidRPr="00D85288">
              <w:rPr>
                <w:color w:val="000000" w:themeColor="text1"/>
                <w:sz w:val="20"/>
                <w:lang w:val="es-ES_tradnl"/>
              </w:rPr>
              <w:t xml:space="preserve"> a </w:t>
            </w:r>
            <w:proofErr w:type="spellStart"/>
            <w:r w:rsidRPr="00D85288">
              <w:rPr>
                <w:color w:val="000000" w:themeColor="text1"/>
                <w:sz w:val="20"/>
                <w:lang w:val="es-ES_tradnl"/>
              </w:rPr>
              <w:t>asigura</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respectarea</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cerințelor</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legate</w:t>
            </w:r>
            <w:proofErr w:type="spellEnd"/>
            <w:r w:rsidRPr="00D85288">
              <w:rPr>
                <w:color w:val="000000" w:themeColor="text1"/>
                <w:sz w:val="20"/>
                <w:lang w:val="es-ES_tradnl"/>
              </w:rPr>
              <w:t xml:space="preserve"> de </w:t>
            </w:r>
            <w:proofErr w:type="spellStart"/>
            <w:r w:rsidRPr="00D85288">
              <w:rPr>
                <w:color w:val="000000" w:themeColor="text1"/>
                <w:sz w:val="20"/>
                <w:lang w:val="es-ES_tradnl"/>
              </w:rPr>
              <w:t>furnizorii</w:t>
            </w:r>
            <w:proofErr w:type="spellEnd"/>
            <w:r w:rsidRPr="00D85288">
              <w:rPr>
                <w:color w:val="000000" w:themeColor="text1"/>
                <w:sz w:val="20"/>
                <w:lang w:val="es-ES_tradnl"/>
              </w:rPr>
              <w:t xml:space="preserve"> de </w:t>
            </w:r>
            <w:proofErr w:type="spellStart"/>
            <w:r w:rsidRPr="00D85288">
              <w:rPr>
                <w:color w:val="000000" w:themeColor="text1"/>
                <w:sz w:val="20"/>
                <w:lang w:val="es-ES_tradnl"/>
              </w:rPr>
              <w:t>servicii</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lingvistice</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și</w:t>
            </w:r>
            <w:proofErr w:type="spellEnd"/>
            <w:r w:rsidRPr="00D85288">
              <w:rPr>
                <w:color w:val="000000" w:themeColor="text1"/>
                <w:sz w:val="20"/>
                <w:lang w:val="es-ES_tradnl"/>
              </w:rPr>
              <w:t xml:space="preserve"> </w:t>
            </w:r>
            <w:proofErr w:type="spellStart"/>
            <w:r w:rsidRPr="00D85288">
              <w:rPr>
                <w:color w:val="000000" w:themeColor="text1"/>
                <w:sz w:val="20"/>
                <w:lang w:val="es-ES_tradnl"/>
              </w:rPr>
              <w:t>pentru</w:t>
            </w:r>
            <w:proofErr w:type="spellEnd"/>
            <w:r w:rsidRPr="00D85288">
              <w:rPr>
                <w:color w:val="000000" w:themeColor="text1"/>
                <w:sz w:val="20"/>
                <w:lang w:val="es-ES_tradnl"/>
              </w:rPr>
              <w:t xml:space="preserve"> a garanta </w:t>
            </w:r>
            <w:proofErr w:type="spellStart"/>
            <w:r w:rsidRPr="00D85288">
              <w:rPr>
                <w:color w:val="000000" w:themeColor="text1"/>
                <w:sz w:val="20"/>
                <w:lang w:val="es-ES_tradnl"/>
              </w:rPr>
              <w:t>uniformitatea</w:t>
            </w:r>
            <w:proofErr w:type="spellEnd"/>
            <w:r w:rsidRPr="00D85288">
              <w:rPr>
                <w:color w:val="000000" w:themeColor="text1"/>
                <w:sz w:val="20"/>
                <w:lang w:val="es-ES_tradnl"/>
              </w:rPr>
              <w:t>.</w:t>
            </w:r>
          </w:p>
          <w:p w14:paraId="02E2F9CF" w14:textId="484F02A6" w:rsidR="00D85288" w:rsidRPr="00D85288" w:rsidRDefault="00D85288" w:rsidP="00D85288">
            <w:pPr>
              <w:spacing w:after="0" w:line="276" w:lineRule="auto"/>
              <w:contextualSpacing/>
              <w:jc w:val="both"/>
              <w:rPr>
                <w:rFonts w:ascii="Times New Roman" w:eastAsia="Times New Roman" w:hAnsi="Times New Roman" w:cs="Times New Roman"/>
                <w:kern w:val="0"/>
                <w:lang w:val="es-ES_tradnl"/>
                <w14:ligatures w14:val="none"/>
              </w:rPr>
            </w:pPr>
          </w:p>
        </w:tc>
      </w:tr>
      <w:tr w:rsidR="00D85288" w:rsidRPr="003A3C97" w14:paraId="2762AEF5" w14:textId="77777777" w:rsidTr="00D85288">
        <w:trPr>
          <w:cantSplit/>
          <w:trHeight w:val="2329"/>
        </w:trPr>
        <w:tc>
          <w:tcPr>
            <w:tcW w:w="997" w:type="dxa"/>
            <w:textDirection w:val="btLr"/>
            <w:vAlign w:val="center"/>
          </w:tcPr>
          <w:p w14:paraId="15D5E6D7" w14:textId="77777777" w:rsidR="00D85288" w:rsidRPr="00022572" w:rsidRDefault="00D85288" w:rsidP="00D85288">
            <w:pPr>
              <w:spacing w:after="0" w:line="240" w:lineRule="auto"/>
              <w:jc w:val="center"/>
              <w:rPr>
                <w:rFonts w:ascii="Times New Roman" w:eastAsia="Times New Roman" w:hAnsi="Times New Roman" w:cs="Times New Roman"/>
                <w:b/>
                <w:kern w:val="0"/>
                <w:lang w:val="ro-RO"/>
                <w14:ligatures w14:val="none"/>
              </w:rPr>
            </w:pPr>
            <w:r w:rsidRPr="00022572">
              <w:rPr>
                <w:rFonts w:ascii="Times New Roman" w:eastAsia="Times New Roman" w:hAnsi="Times New Roman" w:cs="Times New Roman"/>
                <w:b/>
                <w:kern w:val="0"/>
                <w:lang w:val="ro-RO"/>
                <w14:ligatures w14:val="none"/>
              </w:rPr>
              <w:t>Responsabilitate și autonomie</w:t>
            </w:r>
          </w:p>
        </w:tc>
        <w:tc>
          <w:tcPr>
            <w:tcW w:w="9459" w:type="dxa"/>
          </w:tcPr>
          <w:p w14:paraId="769E47FA" w14:textId="77777777" w:rsidR="00D85288" w:rsidRPr="00D85288" w:rsidRDefault="00D85288" w:rsidP="00D85288">
            <w:pPr>
              <w:spacing w:after="0" w:line="240" w:lineRule="auto"/>
              <w:jc w:val="both"/>
              <w:rPr>
                <w:sz w:val="20"/>
                <w:lang w:val="ro-RO"/>
              </w:rPr>
            </w:pPr>
            <w:r w:rsidRPr="00D85288">
              <w:rPr>
                <w:b/>
                <w:bCs/>
                <w:sz w:val="20"/>
                <w:lang w:val="ro-RO"/>
              </w:rPr>
              <w:t>RA2.</w:t>
            </w:r>
            <w:r w:rsidRPr="00D85288">
              <w:rPr>
                <w:sz w:val="20"/>
                <w:lang w:val="ro-RO"/>
              </w:rPr>
              <w:t>Studentul/absolventul selectează în mod autonom tehnicile de traducere potrivite în funcție de tipul și scopul textului.</w:t>
            </w:r>
          </w:p>
          <w:p w14:paraId="4C0EAC3B" w14:textId="77777777" w:rsidR="00D85288" w:rsidRDefault="00D85288" w:rsidP="00D85288">
            <w:pPr>
              <w:spacing w:after="0" w:line="240" w:lineRule="auto"/>
              <w:jc w:val="both"/>
              <w:rPr>
                <w:sz w:val="20"/>
                <w:lang w:val="ro-RO"/>
              </w:rPr>
            </w:pPr>
            <w:bookmarkStart w:id="4" w:name="_Hlk209554905"/>
            <w:r w:rsidRPr="00D85288">
              <w:rPr>
                <w:b/>
                <w:bCs/>
                <w:sz w:val="20"/>
                <w:lang w:val="ro-RO"/>
              </w:rPr>
              <w:t>RA3.</w:t>
            </w:r>
            <w:r w:rsidRPr="00D85288">
              <w:rPr>
                <w:sz w:val="20"/>
                <w:lang w:val="ro-RO"/>
              </w:rPr>
              <w:t>Studentul/absolventul demonstrează autonomie și responsabilitate în utilizarea software-ului de memorii de traducere, aplicând cunoștințele lingvistice și tehnice dobândite pentru a asigura o traducere coerentă, eficientă și conformă cerințelor proiectului</w:t>
            </w:r>
            <w:bookmarkEnd w:id="4"/>
            <w:r w:rsidRPr="00D85288">
              <w:rPr>
                <w:sz w:val="20"/>
                <w:lang w:val="ro-RO"/>
              </w:rPr>
              <w:t>.</w:t>
            </w:r>
          </w:p>
          <w:p w14:paraId="537C3122" w14:textId="77777777" w:rsidR="00D85288" w:rsidRDefault="00D85288" w:rsidP="00D85288">
            <w:pPr>
              <w:spacing w:after="0" w:line="240" w:lineRule="auto"/>
              <w:jc w:val="both"/>
              <w:rPr>
                <w:sz w:val="20"/>
                <w:lang w:val="ro-RO"/>
              </w:rPr>
            </w:pPr>
            <w:r w:rsidRPr="00D85288">
              <w:rPr>
                <w:b/>
                <w:bCs/>
                <w:sz w:val="20"/>
                <w:lang w:val="ro-RO"/>
              </w:rPr>
              <w:t>RA7.</w:t>
            </w:r>
            <w:r w:rsidRPr="00D85288">
              <w:rPr>
                <w:sz w:val="20"/>
                <w:lang w:val="ro-RO"/>
              </w:rPr>
              <w:t>Studentul/absolventul dă dovadă de autonomie și discernământ în utilizarea tehnologiilor de traducere, oferind observații relevante și argumentate privind eficiența și adecvarea acestora în raport cu obiectivele specifice ale proiectului de traducere.</w:t>
            </w:r>
          </w:p>
          <w:p w14:paraId="66D22858" w14:textId="5E75CC27" w:rsidR="00D85288" w:rsidRPr="00022572" w:rsidRDefault="00D85288" w:rsidP="00D85288">
            <w:pPr>
              <w:spacing w:after="0" w:line="240" w:lineRule="auto"/>
              <w:jc w:val="both"/>
              <w:rPr>
                <w:rFonts w:ascii="Times New Roman" w:eastAsia="Times New Roman" w:hAnsi="Times New Roman" w:cs="Times New Roman"/>
                <w:color w:val="000000"/>
                <w:kern w:val="0"/>
                <w:highlight w:val="yellow"/>
                <w:lang w:val="ro-RO"/>
                <w14:ligatures w14:val="none"/>
              </w:rPr>
            </w:pPr>
            <w:r w:rsidRPr="00D85288">
              <w:rPr>
                <w:b/>
                <w:bCs/>
                <w:sz w:val="20"/>
                <w:lang w:val="es-ES_tradnl"/>
              </w:rPr>
              <w:t>RA8.</w:t>
            </w:r>
            <w:r w:rsidRPr="00D85288">
              <w:rPr>
                <w:sz w:val="20"/>
                <w:lang w:val="es-ES_tradnl"/>
              </w:rPr>
              <w:t>Studentul/</w:t>
            </w:r>
            <w:proofErr w:type="spellStart"/>
            <w:r w:rsidRPr="00D85288">
              <w:rPr>
                <w:sz w:val="20"/>
                <w:lang w:val="es-ES_tradnl"/>
              </w:rPr>
              <w:t>absolventul</w:t>
            </w:r>
            <w:proofErr w:type="spellEnd"/>
            <w:r w:rsidRPr="00D85288">
              <w:rPr>
                <w:sz w:val="20"/>
                <w:lang w:val="es-ES_tradnl"/>
              </w:rPr>
              <w:t xml:space="preserve"> </w:t>
            </w:r>
            <w:proofErr w:type="spellStart"/>
            <w:r w:rsidRPr="00D85288">
              <w:rPr>
                <w:sz w:val="20"/>
                <w:lang w:val="es-ES_tradnl"/>
              </w:rPr>
              <w:t>aplică</w:t>
            </w:r>
            <w:proofErr w:type="spellEnd"/>
            <w:r w:rsidRPr="00D85288">
              <w:rPr>
                <w:sz w:val="20"/>
                <w:lang w:val="es-ES_tradnl"/>
              </w:rPr>
              <w:t xml:space="preserve"> </w:t>
            </w:r>
            <w:proofErr w:type="spellStart"/>
            <w:r w:rsidRPr="00D85288">
              <w:rPr>
                <w:sz w:val="20"/>
                <w:lang w:val="es-ES_tradnl"/>
              </w:rPr>
              <w:t>riguros</w:t>
            </w:r>
            <w:proofErr w:type="spellEnd"/>
            <w:r w:rsidRPr="00D85288">
              <w:rPr>
                <w:sz w:val="20"/>
                <w:lang w:val="es-ES_tradnl"/>
              </w:rPr>
              <w:t xml:space="preserve"> </w:t>
            </w:r>
            <w:proofErr w:type="spellStart"/>
            <w:r w:rsidRPr="00D85288">
              <w:rPr>
                <w:sz w:val="20"/>
                <w:lang w:val="es-ES_tradnl"/>
              </w:rPr>
              <w:t>standardelor</w:t>
            </w:r>
            <w:proofErr w:type="spellEnd"/>
            <w:r w:rsidRPr="00D85288">
              <w:rPr>
                <w:sz w:val="20"/>
                <w:lang w:val="es-ES_tradnl"/>
              </w:rPr>
              <w:t xml:space="preserve"> </w:t>
            </w:r>
            <w:proofErr w:type="spellStart"/>
            <w:r w:rsidRPr="00D85288">
              <w:rPr>
                <w:sz w:val="20"/>
                <w:lang w:val="es-ES_tradnl"/>
              </w:rPr>
              <w:t>recunoscute</w:t>
            </w:r>
            <w:proofErr w:type="spellEnd"/>
            <w:r w:rsidRPr="00D85288">
              <w:rPr>
                <w:sz w:val="20"/>
                <w:lang w:val="es-ES_tradnl"/>
              </w:rPr>
              <w:t xml:space="preserve"> (</w:t>
            </w:r>
            <w:proofErr w:type="spellStart"/>
            <w:r w:rsidRPr="00D85288">
              <w:rPr>
                <w:sz w:val="20"/>
                <w:lang w:val="es-ES_tradnl"/>
              </w:rPr>
              <w:t>precum</w:t>
            </w:r>
            <w:proofErr w:type="spellEnd"/>
            <w:r w:rsidRPr="00D85288">
              <w:rPr>
                <w:sz w:val="20"/>
                <w:lang w:val="es-ES_tradnl"/>
              </w:rPr>
              <w:t xml:space="preserve"> EN 15038 </w:t>
            </w:r>
            <w:proofErr w:type="spellStart"/>
            <w:r w:rsidRPr="00D85288">
              <w:rPr>
                <w:sz w:val="20"/>
                <w:lang w:val="es-ES_tradnl"/>
              </w:rPr>
              <w:t>și</w:t>
            </w:r>
            <w:proofErr w:type="spellEnd"/>
            <w:r w:rsidRPr="00D85288">
              <w:rPr>
                <w:sz w:val="20"/>
                <w:lang w:val="es-ES_tradnl"/>
              </w:rPr>
              <w:t xml:space="preserve"> ISO 17100), </w:t>
            </w:r>
            <w:proofErr w:type="spellStart"/>
            <w:r w:rsidRPr="00D85288">
              <w:rPr>
                <w:sz w:val="20"/>
                <w:lang w:val="es-ES_tradnl"/>
              </w:rPr>
              <w:t>contribuind</w:t>
            </w:r>
            <w:proofErr w:type="spellEnd"/>
            <w:r w:rsidRPr="00D85288">
              <w:rPr>
                <w:sz w:val="20"/>
                <w:lang w:val="es-ES_tradnl"/>
              </w:rPr>
              <w:t xml:space="preserve"> la </w:t>
            </w:r>
            <w:proofErr w:type="spellStart"/>
            <w:r w:rsidRPr="00D85288">
              <w:rPr>
                <w:sz w:val="20"/>
                <w:lang w:val="es-ES_tradnl"/>
              </w:rPr>
              <w:t>asigurarea</w:t>
            </w:r>
            <w:proofErr w:type="spellEnd"/>
            <w:r w:rsidRPr="00D85288">
              <w:rPr>
                <w:sz w:val="20"/>
                <w:lang w:val="es-ES_tradnl"/>
              </w:rPr>
              <w:t xml:space="preserve"> </w:t>
            </w:r>
            <w:proofErr w:type="spellStart"/>
            <w:r w:rsidRPr="00D85288">
              <w:rPr>
                <w:sz w:val="20"/>
                <w:lang w:val="es-ES_tradnl"/>
              </w:rPr>
              <w:t>calității</w:t>
            </w:r>
            <w:proofErr w:type="spellEnd"/>
            <w:r w:rsidRPr="00D85288">
              <w:rPr>
                <w:sz w:val="20"/>
                <w:lang w:val="es-ES_tradnl"/>
              </w:rPr>
              <w:t xml:space="preserve">, </w:t>
            </w:r>
            <w:proofErr w:type="spellStart"/>
            <w:r w:rsidRPr="00D85288">
              <w:rPr>
                <w:sz w:val="20"/>
                <w:lang w:val="es-ES_tradnl"/>
              </w:rPr>
              <w:t>conformității</w:t>
            </w:r>
            <w:proofErr w:type="spellEnd"/>
            <w:r w:rsidRPr="00D85288">
              <w:rPr>
                <w:sz w:val="20"/>
                <w:lang w:val="es-ES_tradnl"/>
              </w:rPr>
              <w:t xml:space="preserve"> </w:t>
            </w:r>
            <w:proofErr w:type="spellStart"/>
            <w:r w:rsidRPr="00D85288">
              <w:rPr>
                <w:sz w:val="20"/>
                <w:lang w:val="es-ES_tradnl"/>
              </w:rPr>
              <w:t>și</w:t>
            </w:r>
            <w:proofErr w:type="spellEnd"/>
            <w:r w:rsidRPr="00D85288">
              <w:rPr>
                <w:sz w:val="20"/>
                <w:lang w:val="es-ES_tradnl"/>
              </w:rPr>
              <w:t xml:space="preserve"> </w:t>
            </w:r>
            <w:proofErr w:type="spellStart"/>
            <w:r w:rsidRPr="00D85288">
              <w:rPr>
                <w:sz w:val="20"/>
                <w:lang w:val="es-ES_tradnl"/>
              </w:rPr>
              <w:t>uniformității</w:t>
            </w:r>
            <w:proofErr w:type="spellEnd"/>
            <w:r w:rsidRPr="00D85288">
              <w:rPr>
                <w:sz w:val="20"/>
                <w:lang w:val="es-ES_tradnl"/>
              </w:rPr>
              <w:t xml:space="preserve"> </w:t>
            </w:r>
            <w:proofErr w:type="spellStart"/>
            <w:r w:rsidRPr="00D85288">
              <w:rPr>
                <w:sz w:val="20"/>
                <w:lang w:val="es-ES_tradnl"/>
              </w:rPr>
              <w:t>serviciilor</w:t>
            </w:r>
            <w:proofErr w:type="spellEnd"/>
            <w:r w:rsidRPr="00D85288">
              <w:rPr>
                <w:sz w:val="20"/>
                <w:lang w:val="es-ES_tradnl"/>
              </w:rPr>
              <w:t xml:space="preserve"> </w:t>
            </w:r>
            <w:proofErr w:type="spellStart"/>
            <w:r w:rsidRPr="00D85288">
              <w:rPr>
                <w:sz w:val="20"/>
                <w:lang w:val="es-ES_tradnl"/>
              </w:rPr>
              <w:t>lingvistice</w:t>
            </w:r>
            <w:proofErr w:type="spellEnd"/>
          </w:p>
        </w:tc>
      </w:tr>
    </w:tbl>
    <w:p w14:paraId="0FDEB191" w14:textId="77777777" w:rsidR="00022572" w:rsidRPr="00022572" w:rsidRDefault="00022572" w:rsidP="00022572">
      <w:pPr>
        <w:spacing w:after="200" w:line="240" w:lineRule="auto"/>
        <w:rPr>
          <w:rFonts w:ascii="Times New Roman" w:eastAsia="Times New Roman" w:hAnsi="Times New Roman" w:cs="Times New Roman"/>
          <w:kern w:val="0"/>
          <w:lang w:val="ro-RO"/>
          <w14:ligatures w14:val="none"/>
        </w:rPr>
      </w:pPr>
    </w:p>
    <w:p w14:paraId="6D4EC2DE" w14:textId="77777777" w:rsidR="00022572" w:rsidRPr="00022572" w:rsidRDefault="00022572" w:rsidP="00022572">
      <w:pPr>
        <w:spacing w:after="200" w:line="240" w:lineRule="auto"/>
        <w:rPr>
          <w:rFonts w:ascii="Times New Roman" w:eastAsia="Times New Roman" w:hAnsi="Times New Roman" w:cs="Times New Roman"/>
          <w:bCs/>
          <w:i/>
          <w:color w:val="7F7F7F"/>
          <w:kern w:val="0"/>
          <w:lang w:val="ro-RO"/>
          <w14:ligatures w14:val="none"/>
        </w:rPr>
      </w:pPr>
      <w:r w:rsidRPr="00022572">
        <w:rPr>
          <w:rFonts w:ascii="Times New Roman" w:eastAsia="Times New Roman" w:hAnsi="Times New Roman" w:cs="Times New Roman"/>
          <w:b/>
          <w:bCs/>
          <w:kern w:val="0"/>
          <w:lang w:val="ro-RO"/>
          <w14:ligatures w14:val="none"/>
        </w:rPr>
        <w:t xml:space="preserve">8. Metode de predare </w:t>
      </w:r>
    </w:p>
    <w:p w14:paraId="0196AB86" w14:textId="77777777" w:rsidR="00022572" w:rsidRPr="00D85288" w:rsidRDefault="00022572" w:rsidP="00022572">
      <w:pPr>
        <w:spacing w:after="0" w:line="240" w:lineRule="auto"/>
        <w:jc w:val="both"/>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 xml:space="preserve">Procesul didactic va valorifica o varietate de metode: atât metode expozitive (precum </w:t>
      </w:r>
      <w:proofErr w:type="spellStart"/>
      <w:r w:rsidRPr="00D85288">
        <w:rPr>
          <w:rFonts w:ascii="Times New Roman" w:eastAsia="Times New Roman" w:hAnsi="Times New Roman" w:cs="Times New Roman"/>
          <w:kern w:val="0"/>
          <w:lang w:val="ro-RO"/>
          <w14:ligatures w14:val="none"/>
        </w:rPr>
        <w:t>explicaţia</w:t>
      </w:r>
      <w:proofErr w:type="spellEnd"/>
      <w:r w:rsidRPr="00D85288">
        <w:rPr>
          <w:rFonts w:ascii="Times New Roman" w:eastAsia="Times New Roman" w:hAnsi="Times New Roman" w:cs="Times New Roman"/>
          <w:kern w:val="0"/>
          <w:lang w:val="ro-RO"/>
          <w14:ligatures w14:val="none"/>
        </w:rPr>
        <w:t xml:space="preserve"> </w:t>
      </w:r>
      <w:r w:rsidRPr="00022572">
        <w:rPr>
          <w:rFonts w:ascii="Times New Roman" w:eastAsia="Times New Roman" w:hAnsi="Times New Roman" w:cs="Times New Roman"/>
          <w:kern w:val="0"/>
          <w:lang w:val="ro-RO"/>
          <w14:ligatures w14:val="none"/>
        </w:rPr>
        <w:t xml:space="preserve">și exemplificarea prin utilizarea de </w:t>
      </w:r>
      <w:r w:rsidRPr="00D85288">
        <w:rPr>
          <w:rFonts w:ascii="Times New Roman" w:eastAsia="Times New Roman" w:hAnsi="Times New Roman" w:cs="Times New Roman"/>
          <w:kern w:val="0"/>
          <w:lang w:val="ro-RO"/>
          <w14:ligatures w14:val="none"/>
        </w:rPr>
        <w:t>materiale suport (scrise / audio/ video</w:t>
      </w:r>
      <w:r w:rsidRPr="00022572">
        <w:rPr>
          <w:rFonts w:ascii="Times New Roman" w:eastAsia="Times New Roman" w:hAnsi="Times New Roman" w:cs="Times New Roman"/>
          <w:kern w:val="0"/>
          <w:lang w:val="ro-RO"/>
          <w14:ligatures w14:val="none"/>
        </w:rPr>
        <w:t xml:space="preserve">), cât și metode conversative și interactive, care încurajează învățarea prin descoperire. Acestea vor include explorarea directă și indirectă a resurselor care pot fi utilizate </w:t>
      </w:r>
      <w:r w:rsidRPr="00022572">
        <w:rPr>
          <w:rFonts w:ascii="Times New Roman" w:eastAsia="Times New Roman" w:hAnsi="Times New Roman" w:cs="Times New Roman"/>
          <w:kern w:val="0"/>
          <w:lang w:val="ro-RO" w:bidi="ro-RO"/>
          <w14:ligatures w14:val="none"/>
        </w:rPr>
        <w:t>în procesul de traducere în domeniul tehnic.</w:t>
      </w:r>
    </w:p>
    <w:p w14:paraId="0C3EE450" w14:textId="77777777" w:rsidR="00022572" w:rsidRPr="00022572" w:rsidRDefault="00022572" w:rsidP="00022572">
      <w:pPr>
        <w:spacing w:after="0" w:line="240" w:lineRule="auto"/>
        <w:ind w:firstLine="708"/>
        <w:jc w:val="both"/>
        <w:rPr>
          <w:rFonts w:ascii="Times New Roman" w:eastAsia="Times New Roman" w:hAnsi="Times New Roman" w:cs="Times New Roman"/>
          <w:color w:val="92D050"/>
          <w:kern w:val="0"/>
          <w:lang w:val="ro-RO"/>
          <w14:ligatures w14:val="none"/>
        </w:rPr>
      </w:pPr>
    </w:p>
    <w:p w14:paraId="63C9801E" w14:textId="77777777" w:rsidR="00022572" w:rsidRPr="00022572" w:rsidRDefault="00022572" w:rsidP="00022572">
      <w:pPr>
        <w:spacing w:after="0" w:line="240" w:lineRule="auto"/>
        <w:rPr>
          <w:rFonts w:ascii="Times New Roman" w:eastAsia="Times New Roman" w:hAnsi="Times New Roman" w:cs="Times New Roman"/>
          <w:b/>
          <w:kern w:val="0"/>
          <w:lang w:val="ro-RO"/>
          <w14:ligatures w14:val="none"/>
        </w:rPr>
      </w:pPr>
      <w:r w:rsidRPr="00022572">
        <w:rPr>
          <w:rFonts w:ascii="Times New Roman" w:eastAsia="Times New Roman" w:hAnsi="Times New Roman" w:cs="Times New Roman"/>
          <w:b/>
          <w:kern w:val="0"/>
          <w:lang w:val="ro-RO"/>
          <w14:ligatures w14:val="none"/>
        </w:rPr>
        <w:t>9. Conținuturi</w:t>
      </w:r>
    </w:p>
    <w:p w14:paraId="4444E6F0" w14:textId="77777777" w:rsidR="00022572" w:rsidRPr="00022572" w:rsidRDefault="00022572" w:rsidP="00022572">
      <w:pPr>
        <w:spacing w:after="0" w:line="240" w:lineRule="auto"/>
        <w:rPr>
          <w:rFonts w:ascii="Arial" w:eastAsia="Times New Roman" w:hAnsi="Arial" w:cs="Arial"/>
          <w:b/>
          <w:i/>
          <w:kern w:val="16"/>
          <w:lang w:val="ro-RO"/>
          <w14:ligatures w14:val="none"/>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281462" w:rsidRPr="00281462" w14:paraId="5322C8F7" w14:textId="77777777" w:rsidTr="00A73E2F">
        <w:trPr>
          <w:jc w:val="center"/>
        </w:trPr>
        <w:tc>
          <w:tcPr>
            <w:tcW w:w="10527" w:type="dxa"/>
            <w:gridSpan w:val="3"/>
            <w:vAlign w:val="center"/>
          </w:tcPr>
          <w:p w14:paraId="1095852D" w14:textId="77777777" w:rsidR="00281462" w:rsidRPr="00281462" w:rsidRDefault="00281462" w:rsidP="00A73E2F">
            <w:pPr>
              <w:spacing w:after="0" w:line="240" w:lineRule="auto"/>
              <w:rPr>
                <w:rFonts w:ascii="Times New Roman" w:hAnsi="Times New Roman" w:cs="Times New Roman"/>
                <w:b/>
                <w:bCs/>
              </w:rPr>
            </w:pPr>
            <w:r w:rsidRPr="00281462">
              <w:rPr>
                <w:rFonts w:ascii="Times New Roman" w:hAnsi="Times New Roman" w:cs="Times New Roman"/>
                <w:b/>
                <w:bCs/>
              </w:rPr>
              <w:t>LABORATOR/ SEMINAR/PROIECT</w:t>
            </w:r>
          </w:p>
        </w:tc>
      </w:tr>
      <w:tr w:rsidR="00281462" w:rsidRPr="00281462" w14:paraId="27801E17" w14:textId="77777777" w:rsidTr="00A73E2F">
        <w:trPr>
          <w:jc w:val="center"/>
        </w:trPr>
        <w:tc>
          <w:tcPr>
            <w:tcW w:w="1271" w:type="dxa"/>
            <w:vAlign w:val="center"/>
          </w:tcPr>
          <w:p w14:paraId="78849FB7" w14:textId="77777777" w:rsidR="00281462" w:rsidRPr="00281462" w:rsidRDefault="00281462" w:rsidP="00A73E2F">
            <w:pPr>
              <w:spacing w:after="0" w:line="240" w:lineRule="auto"/>
              <w:jc w:val="center"/>
              <w:rPr>
                <w:rFonts w:ascii="Times New Roman" w:hAnsi="Times New Roman" w:cs="Times New Roman"/>
                <w:b/>
                <w:bCs/>
              </w:rPr>
            </w:pPr>
            <w:r w:rsidRPr="00281462">
              <w:rPr>
                <w:rFonts w:ascii="Times New Roman" w:hAnsi="Times New Roman" w:cs="Times New Roman"/>
                <w:b/>
                <w:bCs/>
              </w:rPr>
              <w:t xml:space="preserve">Nr. </w:t>
            </w:r>
            <w:proofErr w:type="spellStart"/>
            <w:r w:rsidRPr="00281462">
              <w:rPr>
                <w:rFonts w:ascii="Times New Roman" w:hAnsi="Times New Roman" w:cs="Times New Roman"/>
                <w:b/>
                <w:bCs/>
              </w:rPr>
              <w:t>crt</w:t>
            </w:r>
            <w:proofErr w:type="spellEnd"/>
            <w:r w:rsidRPr="00281462">
              <w:rPr>
                <w:rFonts w:ascii="Times New Roman" w:hAnsi="Times New Roman" w:cs="Times New Roman"/>
                <w:b/>
                <w:bCs/>
              </w:rPr>
              <w:t>.</w:t>
            </w:r>
          </w:p>
        </w:tc>
        <w:tc>
          <w:tcPr>
            <w:tcW w:w="8399" w:type="dxa"/>
            <w:vAlign w:val="center"/>
          </w:tcPr>
          <w:p w14:paraId="12F03694" w14:textId="77777777" w:rsidR="00281462" w:rsidRPr="00281462" w:rsidRDefault="00281462" w:rsidP="00A73E2F">
            <w:pPr>
              <w:spacing w:after="0" w:line="240" w:lineRule="auto"/>
              <w:jc w:val="center"/>
              <w:rPr>
                <w:rFonts w:ascii="Times New Roman" w:hAnsi="Times New Roman" w:cs="Times New Roman"/>
                <w:b/>
                <w:bCs/>
              </w:rPr>
            </w:pPr>
            <w:proofErr w:type="spellStart"/>
            <w:r w:rsidRPr="00281462">
              <w:rPr>
                <w:rFonts w:ascii="Times New Roman" w:hAnsi="Times New Roman" w:cs="Times New Roman"/>
                <w:b/>
                <w:bCs/>
              </w:rPr>
              <w:t>Conținutul</w:t>
            </w:r>
            <w:proofErr w:type="spellEnd"/>
          </w:p>
        </w:tc>
        <w:tc>
          <w:tcPr>
            <w:tcW w:w="857" w:type="dxa"/>
            <w:vAlign w:val="center"/>
          </w:tcPr>
          <w:p w14:paraId="246A926D" w14:textId="77777777" w:rsidR="00281462" w:rsidRPr="00281462" w:rsidRDefault="00281462" w:rsidP="00A73E2F">
            <w:pPr>
              <w:spacing w:after="0" w:line="240" w:lineRule="auto"/>
              <w:jc w:val="center"/>
              <w:rPr>
                <w:rFonts w:ascii="Times New Roman" w:hAnsi="Times New Roman" w:cs="Times New Roman"/>
                <w:b/>
                <w:bCs/>
              </w:rPr>
            </w:pPr>
            <w:r w:rsidRPr="00281462">
              <w:rPr>
                <w:rFonts w:ascii="Times New Roman" w:hAnsi="Times New Roman" w:cs="Times New Roman"/>
                <w:b/>
                <w:bCs/>
              </w:rPr>
              <w:t>Nr. ore</w:t>
            </w:r>
          </w:p>
        </w:tc>
      </w:tr>
      <w:tr w:rsidR="00281462" w:rsidRPr="00281462" w14:paraId="5991FCD7" w14:textId="77777777" w:rsidTr="00A73E2F">
        <w:trPr>
          <w:jc w:val="center"/>
        </w:trPr>
        <w:tc>
          <w:tcPr>
            <w:tcW w:w="1271" w:type="dxa"/>
            <w:vAlign w:val="center"/>
          </w:tcPr>
          <w:p w14:paraId="790F1E8F" w14:textId="77777777" w:rsidR="00281462" w:rsidRPr="00281462" w:rsidRDefault="00281462" w:rsidP="00A73E2F">
            <w:pPr>
              <w:spacing w:line="240" w:lineRule="auto"/>
              <w:jc w:val="center"/>
              <w:rPr>
                <w:rFonts w:ascii="Times New Roman" w:hAnsi="Times New Roman" w:cs="Times New Roman"/>
              </w:rPr>
            </w:pPr>
            <w:r w:rsidRPr="00281462">
              <w:rPr>
                <w:rFonts w:ascii="Times New Roman" w:hAnsi="Times New Roman" w:cs="Times New Roman"/>
              </w:rPr>
              <w:t>1.</w:t>
            </w:r>
          </w:p>
        </w:tc>
        <w:tc>
          <w:tcPr>
            <w:tcW w:w="8399" w:type="dxa"/>
          </w:tcPr>
          <w:p w14:paraId="54145BB8" w14:textId="77777777" w:rsidR="00281462" w:rsidRPr="00281462" w:rsidRDefault="00281462" w:rsidP="00A73E2F">
            <w:pPr>
              <w:spacing w:line="240" w:lineRule="auto"/>
              <w:jc w:val="both"/>
              <w:rPr>
                <w:rFonts w:ascii="Times New Roman" w:hAnsi="Times New Roman" w:cs="Times New Roman"/>
                <w:b/>
                <w:lang w:bidi="ro-RO"/>
              </w:rPr>
            </w:pPr>
            <w:r w:rsidRPr="00281462">
              <w:rPr>
                <w:rFonts w:ascii="Times New Roman" w:hAnsi="Times New Roman" w:cs="Times New Roman"/>
                <w:b/>
                <w:lang w:bidi="ro-RO"/>
              </w:rPr>
              <w:t xml:space="preserve">The exploration of Mars and Moon </w:t>
            </w:r>
          </w:p>
        </w:tc>
        <w:tc>
          <w:tcPr>
            <w:tcW w:w="857" w:type="dxa"/>
          </w:tcPr>
          <w:p w14:paraId="2C0F80C8" w14:textId="77777777" w:rsidR="00281462" w:rsidRPr="00281462" w:rsidRDefault="00281462" w:rsidP="00A73E2F">
            <w:pPr>
              <w:pStyle w:val="TableParagraph"/>
              <w:spacing w:before="1" w:line="206" w:lineRule="exact"/>
              <w:ind w:left="150" w:right="126" w:firstLine="9"/>
              <w:rPr>
                <w:sz w:val="24"/>
                <w:szCs w:val="24"/>
              </w:rPr>
            </w:pPr>
          </w:p>
          <w:p w14:paraId="69CC3173" w14:textId="77777777" w:rsidR="00281462" w:rsidRPr="00281462" w:rsidRDefault="00281462" w:rsidP="00A73E2F">
            <w:pPr>
              <w:spacing w:line="240" w:lineRule="auto"/>
              <w:jc w:val="center"/>
              <w:rPr>
                <w:rFonts w:ascii="Times New Roman" w:hAnsi="Times New Roman" w:cs="Times New Roman"/>
                <w:b/>
                <w:bCs/>
                <w:highlight w:val="yellow"/>
                <w:lang w:val="it-IT"/>
              </w:rPr>
            </w:pPr>
            <w:r w:rsidRPr="00281462">
              <w:rPr>
                <w:rFonts w:ascii="Times New Roman" w:hAnsi="Times New Roman" w:cs="Times New Roman"/>
              </w:rPr>
              <w:t>2</w:t>
            </w:r>
          </w:p>
        </w:tc>
      </w:tr>
      <w:tr w:rsidR="00281462" w:rsidRPr="00281462" w14:paraId="754256D6" w14:textId="77777777" w:rsidTr="00A73E2F">
        <w:trPr>
          <w:jc w:val="center"/>
        </w:trPr>
        <w:tc>
          <w:tcPr>
            <w:tcW w:w="1271" w:type="dxa"/>
            <w:vAlign w:val="center"/>
          </w:tcPr>
          <w:p w14:paraId="509DABCE"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c>
          <w:tcPr>
            <w:tcW w:w="8399" w:type="dxa"/>
          </w:tcPr>
          <w:p w14:paraId="4BD4E6A9" w14:textId="77777777" w:rsidR="00281462" w:rsidRPr="00281462" w:rsidRDefault="00281462" w:rsidP="00A73E2F">
            <w:pPr>
              <w:spacing w:after="0" w:line="240" w:lineRule="auto"/>
              <w:jc w:val="both"/>
              <w:rPr>
                <w:rFonts w:ascii="Times New Roman" w:hAnsi="Times New Roman" w:cs="Times New Roman"/>
                <w:b/>
              </w:rPr>
            </w:pPr>
            <w:r w:rsidRPr="00281462">
              <w:rPr>
                <w:rFonts w:ascii="Times New Roman" w:hAnsi="Times New Roman" w:cs="Times New Roman"/>
                <w:b/>
              </w:rPr>
              <w:t>AI in diabetes-related sight loss</w:t>
            </w:r>
          </w:p>
        </w:tc>
        <w:tc>
          <w:tcPr>
            <w:tcW w:w="857" w:type="dxa"/>
          </w:tcPr>
          <w:p w14:paraId="41A1BFA8" w14:textId="77777777" w:rsidR="00281462" w:rsidRPr="00281462" w:rsidRDefault="00281462" w:rsidP="00A73E2F">
            <w:pPr>
              <w:spacing w:after="0" w:line="240" w:lineRule="auto"/>
              <w:jc w:val="center"/>
              <w:rPr>
                <w:rFonts w:ascii="Times New Roman" w:hAnsi="Times New Roman" w:cs="Times New Roman"/>
                <w:b/>
                <w:bCs/>
                <w:highlight w:val="yellow"/>
                <w:lang w:val="it-IT"/>
              </w:rPr>
            </w:pPr>
            <w:r w:rsidRPr="00281462">
              <w:rPr>
                <w:rFonts w:ascii="Times New Roman" w:hAnsi="Times New Roman" w:cs="Times New Roman"/>
              </w:rPr>
              <w:t>2</w:t>
            </w:r>
          </w:p>
        </w:tc>
      </w:tr>
      <w:tr w:rsidR="00281462" w:rsidRPr="00281462" w14:paraId="13EFC709" w14:textId="77777777" w:rsidTr="00A73E2F">
        <w:trPr>
          <w:jc w:val="center"/>
        </w:trPr>
        <w:tc>
          <w:tcPr>
            <w:tcW w:w="1271" w:type="dxa"/>
            <w:vAlign w:val="center"/>
          </w:tcPr>
          <w:p w14:paraId="0D0A4289"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3.</w:t>
            </w:r>
          </w:p>
        </w:tc>
        <w:tc>
          <w:tcPr>
            <w:tcW w:w="8399" w:type="dxa"/>
          </w:tcPr>
          <w:p w14:paraId="5DA73FBC" w14:textId="77777777" w:rsidR="00281462" w:rsidRPr="00281462" w:rsidRDefault="00281462" w:rsidP="00A73E2F">
            <w:pPr>
              <w:spacing w:after="0" w:line="240" w:lineRule="auto"/>
              <w:jc w:val="both"/>
              <w:rPr>
                <w:rFonts w:ascii="Times New Roman" w:hAnsi="Times New Roman" w:cs="Times New Roman"/>
                <w:b/>
              </w:rPr>
            </w:pPr>
            <w:r w:rsidRPr="00281462">
              <w:rPr>
                <w:rFonts w:ascii="Times New Roman" w:hAnsi="Times New Roman" w:cs="Times New Roman"/>
                <w:b/>
                <w:lang w:bidi="ro-RO"/>
              </w:rPr>
              <w:t>AI camera targets drink-drivers</w:t>
            </w:r>
          </w:p>
        </w:tc>
        <w:tc>
          <w:tcPr>
            <w:tcW w:w="857" w:type="dxa"/>
          </w:tcPr>
          <w:p w14:paraId="7444F173" w14:textId="77777777" w:rsidR="00281462" w:rsidRPr="00281462" w:rsidRDefault="00281462" w:rsidP="00A73E2F">
            <w:pPr>
              <w:spacing w:after="0" w:line="240" w:lineRule="auto"/>
              <w:jc w:val="center"/>
              <w:rPr>
                <w:rFonts w:ascii="Times New Roman" w:hAnsi="Times New Roman" w:cs="Times New Roman"/>
                <w:b/>
                <w:bCs/>
                <w:highlight w:val="yellow"/>
                <w:lang w:val="it-IT"/>
              </w:rPr>
            </w:pPr>
            <w:r w:rsidRPr="00281462">
              <w:rPr>
                <w:rFonts w:ascii="Times New Roman" w:hAnsi="Times New Roman" w:cs="Times New Roman"/>
              </w:rPr>
              <w:t>2</w:t>
            </w:r>
          </w:p>
        </w:tc>
      </w:tr>
      <w:tr w:rsidR="00281462" w:rsidRPr="00281462" w14:paraId="5CCAD139" w14:textId="77777777" w:rsidTr="00A73E2F">
        <w:trPr>
          <w:jc w:val="center"/>
        </w:trPr>
        <w:tc>
          <w:tcPr>
            <w:tcW w:w="1271" w:type="dxa"/>
            <w:vAlign w:val="center"/>
          </w:tcPr>
          <w:p w14:paraId="70B35A4A"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4.</w:t>
            </w:r>
          </w:p>
        </w:tc>
        <w:tc>
          <w:tcPr>
            <w:tcW w:w="8399" w:type="dxa"/>
          </w:tcPr>
          <w:p w14:paraId="2B9BC7AA" w14:textId="77777777" w:rsidR="00281462" w:rsidRPr="00281462" w:rsidRDefault="00281462" w:rsidP="00A73E2F">
            <w:pPr>
              <w:spacing w:after="0" w:line="240" w:lineRule="auto"/>
              <w:jc w:val="both"/>
              <w:rPr>
                <w:rFonts w:ascii="Times New Roman" w:hAnsi="Times New Roman" w:cs="Times New Roman"/>
                <w:b/>
              </w:rPr>
            </w:pPr>
            <w:r w:rsidRPr="00281462">
              <w:rPr>
                <w:rFonts w:ascii="Times New Roman" w:hAnsi="Times New Roman" w:cs="Times New Roman"/>
                <w:b/>
                <w:lang w:bidi="ro-RO"/>
              </w:rPr>
              <w:t>Google unveils mind-boggling quantum computing chip</w:t>
            </w:r>
          </w:p>
        </w:tc>
        <w:tc>
          <w:tcPr>
            <w:tcW w:w="857" w:type="dxa"/>
          </w:tcPr>
          <w:p w14:paraId="12478520" w14:textId="77777777" w:rsidR="00281462" w:rsidRPr="00281462" w:rsidRDefault="00281462" w:rsidP="00A73E2F">
            <w:pPr>
              <w:spacing w:after="0" w:line="240" w:lineRule="auto"/>
              <w:jc w:val="center"/>
              <w:rPr>
                <w:rFonts w:ascii="Times New Roman" w:hAnsi="Times New Roman" w:cs="Times New Roman"/>
                <w:b/>
                <w:bCs/>
                <w:highlight w:val="yellow"/>
              </w:rPr>
            </w:pPr>
            <w:r w:rsidRPr="00281462">
              <w:rPr>
                <w:rFonts w:ascii="Times New Roman" w:hAnsi="Times New Roman" w:cs="Times New Roman"/>
              </w:rPr>
              <w:t>2</w:t>
            </w:r>
          </w:p>
        </w:tc>
      </w:tr>
      <w:tr w:rsidR="00281462" w:rsidRPr="00281462" w14:paraId="5F4F4875" w14:textId="77777777" w:rsidTr="00A73E2F">
        <w:trPr>
          <w:jc w:val="center"/>
        </w:trPr>
        <w:tc>
          <w:tcPr>
            <w:tcW w:w="1271" w:type="dxa"/>
            <w:vAlign w:val="center"/>
          </w:tcPr>
          <w:p w14:paraId="6BC9652D"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5.</w:t>
            </w:r>
          </w:p>
        </w:tc>
        <w:tc>
          <w:tcPr>
            <w:tcW w:w="8399" w:type="dxa"/>
          </w:tcPr>
          <w:p w14:paraId="283B57A6" w14:textId="77777777" w:rsidR="00281462" w:rsidRPr="00281462" w:rsidRDefault="00281462" w:rsidP="00A73E2F">
            <w:pPr>
              <w:spacing w:after="0" w:line="240" w:lineRule="auto"/>
              <w:jc w:val="both"/>
              <w:rPr>
                <w:rFonts w:ascii="Times New Roman" w:hAnsi="Times New Roman" w:cs="Times New Roman"/>
                <w:b/>
              </w:rPr>
            </w:pPr>
            <w:proofErr w:type="spellStart"/>
            <w:r w:rsidRPr="00281462">
              <w:rPr>
                <w:rFonts w:ascii="Times New Roman" w:hAnsi="Times New Roman" w:cs="Times New Roman"/>
                <w:b/>
                <w:lang w:bidi="ro-RO"/>
              </w:rPr>
              <w:t>BitCoin</w:t>
            </w:r>
            <w:proofErr w:type="spellEnd"/>
            <w:r w:rsidRPr="00281462">
              <w:rPr>
                <w:rFonts w:ascii="Times New Roman" w:hAnsi="Times New Roman" w:cs="Times New Roman"/>
                <w:b/>
                <w:lang w:bidi="ro-RO"/>
              </w:rPr>
              <w:t xml:space="preserve"> surges past $100k for first time</w:t>
            </w:r>
          </w:p>
        </w:tc>
        <w:tc>
          <w:tcPr>
            <w:tcW w:w="857" w:type="dxa"/>
          </w:tcPr>
          <w:p w14:paraId="079E4F27" w14:textId="77777777" w:rsidR="00281462" w:rsidRPr="00281462" w:rsidRDefault="00281462" w:rsidP="00A73E2F">
            <w:pPr>
              <w:spacing w:after="0" w:line="240" w:lineRule="auto"/>
              <w:jc w:val="center"/>
              <w:rPr>
                <w:rFonts w:ascii="Times New Roman" w:hAnsi="Times New Roman" w:cs="Times New Roman"/>
                <w:b/>
                <w:bCs/>
                <w:highlight w:val="yellow"/>
              </w:rPr>
            </w:pPr>
            <w:r w:rsidRPr="00281462">
              <w:rPr>
                <w:rFonts w:ascii="Times New Roman" w:hAnsi="Times New Roman" w:cs="Times New Roman"/>
              </w:rPr>
              <w:t>2</w:t>
            </w:r>
          </w:p>
        </w:tc>
      </w:tr>
      <w:tr w:rsidR="00281462" w:rsidRPr="00281462" w14:paraId="51345C80" w14:textId="77777777" w:rsidTr="00A73E2F">
        <w:trPr>
          <w:jc w:val="center"/>
        </w:trPr>
        <w:tc>
          <w:tcPr>
            <w:tcW w:w="1271" w:type="dxa"/>
            <w:vAlign w:val="center"/>
          </w:tcPr>
          <w:p w14:paraId="7F9BA0AB"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6.</w:t>
            </w:r>
          </w:p>
        </w:tc>
        <w:tc>
          <w:tcPr>
            <w:tcW w:w="8399" w:type="dxa"/>
          </w:tcPr>
          <w:p w14:paraId="29B66763" w14:textId="35B6494E" w:rsidR="00281462" w:rsidRPr="00281462" w:rsidRDefault="00281462" w:rsidP="00A73E2F">
            <w:pPr>
              <w:spacing w:after="0" w:line="240" w:lineRule="auto"/>
              <w:jc w:val="both"/>
              <w:rPr>
                <w:rFonts w:ascii="Times New Roman" w:hAnsi="Times New Roman" w:cs="Times New Roman"/>
                <w:b/>
                <w:lang w:bidi="ro-RO"/>
              </w:rPr>
            </w:pPr>
            <w:r w:rsidRPr="00281462">
              <w:rPr>
                <w:rFonts w:ascii="Times New Roman" w:hAnsi="Times New Roman" w:cs="Times New Roman"/>
                <w:b/>
                <w:lang w:bidi="ro-RO"/>
              </w:rPr>
              <w:t>Drone shots capture unique view of the world</w:t>
            </w:r>
          </w:p>
        </w:tc>
        <w:tc>
          <w:tcPr>
            <w:tcW w:w="857" w:type="dxa"/>
            <w:vAlign w:val="center"/>
          </w:tcPr>
          <w:p w14:paraId="55A90BBE"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08528586" w14:textId="77777777" w:rsidTr="00A73E2F">
        <w:trPr>
          <w:jc w:val="center"/>
        </w:trPr>
        <w:tc>
          <w:tcPr>
            <w:tcW w:w="1271" w:type="dxa"/>
            <w:vAlign w:val="center"/>
          </w:tcPr>
          <w:p w14:paraId="60CD8A97"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7.</w:t>
            </w:r>
          </w:p>
        </w:tc>
        <w:tc>
          <w:tcPr>
            <w:tcW w:w="8399" w:type="dxa"/>
          </w:tcPr>
          <w:p w14:paraId="484AB8DE" w14:textId="77777777" w:rsidR="00281462" w:rsidRPr="00281462" w:rsidRDefault="00281462" w:rsidP="00A73E2F">
            <w:pPr>
              <w:spacing w:after="0" w:line="240" w:lineRule="auto"/>
              <w:jc w:val="both"/>
              <w:rPr>
                <w:rFonts w:ascii="Times New Roman" w:hAnsi="Times New Roman" w:cs="Times New Roman"/>
                <w:b/>
              </w:rPr>
            </w:pPr>
            <w:r w:rsidRPr="00281462">
              <w:rPr>
                <w:rFonts w:ascii="Times New Roman" w:hAnsi="Times New Roman" w:cs="Times New Roman"/>
                <w:b/>
                <w:lang w:bidi="ro-RO"/>
              </w:rPr>
              <w:t>Drilling the deepest holes on Earth</w:t>
            </w:r>
          </w:p>
        </w:tc>
        <w:tc>
          <w:tcPr>
            <w:tcW w:w="857" w:type="dxa"/>
            <w:vAlign w:val="center"/>
          </w:tcPr>
          <w:p w14:paraId="75A2F9B5"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64AD7FE8" w14:textId="77777777" w:rsidTr="00A73E2F">
        <w:trPr>
          <w:jc w:val="center"/>
        </w:trPr>
        <w:tc>
          <w:tcPr>
            <w:tcW w:w="1271" w:type="dxa"/>
            <w:vAlign w:val="center"/>
          </w:tcPr>
          <w:p w14:paraId="60D92764"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 xml:space="preserve">8. </w:t>
            </w:r>
          </w:p>
        </w:tc>
        <w:tc>
          <w:tcPr>
            <w:tcW w:w="8399" w:type="dxa"/>
          </w:tcPr>
          <w:p w14:paraId="05C90CA3" w14:textId="77777777" w:rsidR="00281462" w:rsidRPr="00281462" w:rsidRDefault="00281462" w:rsidP="00A73E2F">
            <w:pPr>
              <w:spacing w:after="0" w:line="240" w:lineRule="auto"/>
              <w:jc w:val="both"/>
              <w:rPr>
                <w:rFonts w:ascii="Times New Roman" w:hAnsi="Times New Roman" w:cs="Times New Roman"/>
                <w:b/>
              </w:rPr>
            </w:pPr>
            <w:r w:rsidRPr="00281462">
              <w:rPr>
                <w:rFonts w:ascii="Times New Roman" w:hAnsi="Times New Roman" w:cs="Times New Roman"/>
                <w:b/>
                <w:lang w:bidi="ro-RO"/>
              </w:rPr>
              <w:t>UK unveils new powers to approve large wind farms</w:t>
            </w:r>
          </w:p>
        </w:tc>
        <w:tc>
          <w:tcPr>
            <w:tcW w:w="857" w:type="dxa"/>
            <w:vAlign w:val="center"/>
          </w:tcPr>
          <w:p w14:paraId="0CF66C82"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7C24ED26" w14:textId="77777777" w:rsidTr="00A73E2F">
        <w:trPr>
          <w:jc w:val="center"/>
        </w:trPr>
        <w:tc>
          <w:tcPr>
            <w:tcW w:w="1271" w:type="dxa"/>
            <w:vAlign w:val="center"/>
          </w:tcPr>
          <w:p w14:paraId="6F10C876"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9.</w:t>
            </w:r>
          </w:p>
        </w:tc>
        <w:tc>
          <w:tcPr>
            <w:tcW w:w="8399" w:type="dxa"/>
          </w:tcPr>
          <w:p w14:paraId="71E74742" w14:textId="77777777" w:rsidR="00281462" w:rsidRPr="00281462" w:rsidRDefault="00281462" w:rsidP="00A73E2F">
            <w:pPr>
              <w:spacing w:after="0" w:line="240" w:lineRule="auto"/>
              <w:jc w:val="both"/>
              <w:rPr>
                <w:rFonts w:ascii="Times New Roman" w:hAnsi="Times New Roman" w:cs="Times New Roman"/>
                <w:b/>
              </w:rPr>
            </w:pPr>
            <w:r w:rsidRPr="00281462">
              <w:rPr>
                <w:rFonts w:ascii="Times New Roman" w:hAnsi="Times New Roman" w:cs="Times New Roman"/>
                <w:b/>
                <w:lang w:bidi="ro-RO"/>
              </w:rPr>
              <w:t>From eyesore to asset: How a smelly seaweed could fuel cars</w:t>
            </w:r>
          </w:p>
        </w:tc>
        <w:tc>
          <w:tcPr>
            <w:tcW w:w="857" w:type="dxa"/>
            <w:vAlign w:val="center"/>
          </w:tcPr>
          <w:p w14:paraId="50A59A7F"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47967390" w14:textId="77777777" w:rsidTr="00A73E2F">
        <w:trPr>
          <w:jc w:val="center"/>
        </w:trPr>
        <w:tc>
          <w:tcPr>
            <w:tcW w:w="1271" w:type="dxa"/>
            <w:vAlign w:val="center"/>
          </w:tcPr>
          <w:p w14:paraId="2FAAC40A"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10.</w:t>
            </w:r>
          </w:p>
        </w:tc>
        <w:tc>
          <w:tcPr>
            <w:tcW w:w="8399" w:type="dxa"/>
          </w:tcPr>
          <w:p w14:paraId="452F8993" w14:textId="77777777" w:rsidR="00281462" w:rsidRPr="00281462" w:rsidRDefault="00281462" w:rsidP="00A73E2F">
            <w:pPr>
              <w:spacing w:after="0" w:line="240" w:lineRule="auto"/>
              <w:jc w:val="both"/>
              <w:rPr>
                <w:rFonts w:ascii="Times New Roman" w:hAnsi="Times New Roman" w:cs="Times New Roman"/>
                <w:b/>
                <w:lang w:bidi="ro-RO"/>
              </w:rPr>
            </w:pPr>
            <w:r w:rsidRPr="00281462">
              <w:rPr>
                <w:rFonts w:ascii="Times New Roman" w:hAnsi="Times New Roman" w:cs="Times New Roman"/>
                <w:b/>
                <w:lang w:bidi="ro-RO"/>
              </w:rPr>
              <w:t>Europe’s biggest EV charging center plan revealed</w:t>
            </w:r>
          </w:p>
        </w:tc>
        <w:tc>
          <w:tcPr>
            <w:tcW w:w="857" w:type="dxa"/>
            <w:vAlign w:val="center"/>
          </w:tcPr>
          <w:p w14:paraId="4BBDB35A"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7C1300E6" w14:textId="77777777" w:rsidTr="00A73E2F">
        <w:trPr>
          <w:jc w:val="center"/>
        </w:trPr>
        <w:tc>
          <w:tcPr>
            <w:tcW w:w="1271" w:type="dxa"/>
            <w:vAlign w:val="center"/>
          </w:tcPr>
          <w:p w14:paraId="71DC3C6B"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11.</w:t>
            </w:r>
          </w:p>
        </w:tc>
        <w:tc>
          <w:tcPr>
            <w:tcW w:w="8399" w:type="dxa"/>
          </w:tcPr>
          <w:p w14:paraId="2906BE4C" w14:textId="77777777" w:rsidR="00281462" w:rsidRPr="00281462" w:rsidRDefault="00281462" w:rsidP="00A73E2F">
            <w:pPr>
              <w:spacing w:after="0" w:line="240" w:lineRule="auto"/>
              <w:jc w:val="both"/>
              <w:rPr>
                <w:rFonts w:ascii="Times New Roman" w:hAnsi="Times New Roman" w:cs="Times New Roman"/>
                <w:b/>
                <w:lang w:bidi="ro-RO"/>
              </w:rPr>
            </w:pPr>
            <w:r w:rsidRPr="00281462">
              <w:rPr>
                <w:rFonts w:ascii="Times New Roman" w:hAnsi="Times New Roman" w:cs="Times New Roman"/>
                <w:b/>
                <w:lang w:bidi="ro-RO"/>
              </w:rPr>
              <w:t>Crashed NZ navy ship was left on autopilot</w:t>
            </w:r>
          </w:p>
        </w:tc>
        <w:tc>
          <w:tcPr>
            <w:tcW w:w="857" w:type="dxa"/>
            <w:vAlign w:val="center"/>
          </w:tcPr>
          <w:p w14:paraId="02BF32F8"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6FAF6545" w14:textId="77777777" w:rsidTr="00A73E2F">
        <w:trPr>
          <w:jc w:val="center"/>
        </w:trPr>
        <w:tc>
          <w:tcPr>
            <w:tcW w:w="1271" w:type="dxa"/>
            <w:vAlign w:val="center"/>
          </w:tcPr>
          <w:p w14:paraId="0016693A"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12.</w:t>
            </w:r>
          </w:p>
        </w:tc>
        <w:tc>
          <w:tcPr>
            <w:tcW w:w="8399" w:type="dxa"/>
          </w:tcPr>
          <w:p w14:paraId="76CF8F3D" w14:textId="77777777" w:rsidR="00281462" w:rsidRPr="00281462" w:rsidRDefault="00281462" w:rsidP="00A73E2F">
            <w:pPr>
              <w:spacing w:after="0" w:line="240" w:lineRule="auto"/>
              <w:jc w:val="both"/>
              <w:rPr>
                <w:rFonts w:ascii="Times New Roman" w:hAnsi="Times New Roman" w:cs="Times New Roman"/>
                <w:b/>
                <w:lang w:bidi="ro-RO"/>
              </w:rPr>
            </w:pPr>
            <w:r w:rsidRPr="00281462">
              <w:rPr>
                <w:rFonts w:ascii="Times New Roman" w:hAnsi="Times New Roman" w:cs="Times New Roman"/>
                <w:b/>
                <w:lang w:bidi="ro-RO"/>
              </w:rPr>
              <w:t>The controversial ocean device that eats CO2</w:t>
            </w:r>
          </w:p>
        </w:tc>
        <w:tc>
          <w:tcPr>
            <w:tcW w:w="857" w:type="dxa"/>
            <w:vAlign w:val="center"/>
          </w:tcPr>
          <w:p w14:paraId="13B707B5"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39590EB4" w14:textId="77777777" w:rsidTr="00A73E2F">
        <w:trPr>
          <w:jc w:val="center"/>
        </w:trPr>
        <w:tc>
          <w:tcPr>
            <w:tcW w:w="1271" w:type="dxa"/>
            <w:vAlign w:val="center"/>
          </w:tcPr>
          <w:p w14:paraId="36CD02F3"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13.</w:t>
            </w:r>
          </w:p>
        </w:tc>
        <w:tc>
          <w:tcPr>
            <w:tcW w:w="8399" w:type="dxa"/>
          </w:tcPr>
          <w:p w14:paraId="71F6F9EB" w14:textId="77777777" w:rsidR="00281462" w:rsidRPr="00281462" w:rsidRDefault="00281462" w:rsidP="00A73E2F">
            <w:pPr>
              <w:spacing w:after="0" w:line="240" w:lineRule="auto"/>
              <w:jc w:val="both"/>
              <w:rPr>
                <w:rFonts w:ascii="Times New Roman" w:hAnsi="Times New Roman" w:cs="Times New Roman"/>
                <w:b/>
                <w:lang w:bidi="ro-RO"/>
              </w:rPr>
            </w:pPr>
            <w:r w:rsidRPr="00281462">
              <w:rPr>
                <w:rFonts w:ascii="Times New Roman" w:hAnsi="Times New Roman" w:cs="Times New Roman"/>
                <w:b/>
                <w:lang w:bidi="ro-RO"/>
              </w:rPr>
              <w:t>How have social media algorithms changed the way we interact</w:t>
            </w:r>
          </w:p>
        </w:tc>
        <w:tc>
          <w:tcPr>
            <w:tcW w:w="857" w:type="dxa"/>
            <w:vAlign w:val="center"/>
          </w:tcPr>
          <w:p w14:paraId="2ADE9DD0"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09B7DF44" w14:textId="77777777" w:rsidTr="00A73E2F">
        <w:trPr>
          <w:jc w:val="center"/>
        </w:trPr>
        <w:tc>
          <w:tcPr>
            <w:tcW w:w="1271" w:type="dxa"/>
            <w:vAlign w:val="center"/>
          </w:tcPr>
          <w:p w14:paraId="2895D693"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14.</w:t>
            </w:r>
          </w:p>
        </w:tc>
        <w:tc>
          <w:tcPr>
            <w:tcW w:w="8399" w:type="dxa"/>
          </w:tcPr>
          <w:p w14:paraId="17558E4F" w14:textId="77777777" w:rsidR="00281462" w:rsidRPr="00281462" w:rsidRDefault="00281462" w:rsidP="00A73E2F">
            <w:pPr>
              <w:spacing w:after="0" w:line="240" w:lineRule="auto"/>
              <w:jc w:val="both"/>
              <w:rPr>
                <w:rFonts w:ascii="Times New Roman" w:hAnsi="Times New Roman" w:cs="Times New Roman"/>
                <w:b/>
                <w:lang w:bidi="ro-RO"/>
              </w:rPr>
            </w:pPr>
            <w:r w:rsidRPr="00281462">
              <w:rPr>
                <w:rFonts w:ascii="Times New Roman" w:hAnsi="Times New Roman" w:cs="Times New Roman"/>
                <w:b/>
                <w:lang w:bidi="ro-RO"/>
              </w:rPr>
              <w:t>Why is vintage audio equipment booming?</w:t>
            </w:r>
          </w:p>
        </w:tc>
        <w:tc>
          <w:tcPr>
            <w:tcW w:w="857" w:type="dxa"/>
            <w:vAlign w:val="center"/>
          </w:tcPr>
          <w:p w14:paraId="48413C6C" w14:textId="77777777" w:rsidR="00281462" w:rsidRPr="00281462" w:rsidRDefault="00281462" w:rsidP="00A73E2F">
            <w:pPr>
              <w:spacing w:after="0" w:line="240" w:lineRule="auto"/>
              <w:jc w:val="center"/>
              <w:rPr>
                <w:rFonts w:ascii="Times New Roman" w:hAnsi="Times New Roman" w:cs="Times New Roman"/>
              </w:rPr>
            </w:pPr>
            <w:r w:rsidRPr="00281462">
              <w:rPr>
                <w:rFonts w:ascii="Times New Roman" w:hAnsi="Times New Roman" w:cs="Times New Roman"/>
              </w:rPr>
              <w:t>2</w:t>
            </w:r>
          </w:p>
        </w:tc>
      </w:tr>
      <w:tr w:rsidR="00281462" w:rsidRPr="00281462" w14:paraId="7F793243" w14:textId="77777777" w:rsidTr="00A73E2F">
        <w:trPr>
          <w:jc w:val="center"/>
        </w:trPr>
        <w:tc>
          <w:tcPr>
            <w:tcW w:w="1271" w:type="dxa"/>
          </w:tcPr>
          <w:p w14:paraId="6DFCF9FC" w14:textId="77777777" w:rsidR="00281462" w:rsidRPr="00281462" w:rsidRDefault="00281462" w:rsidP="00A73E2F">
            <w:pPr>
              <w:spacing w:after="0" w:line="240" w:lineRule="auto"/>
              <w:jc w:val="center"/>
              <w:rPr>
                <w:rFonts w:ascii="Times New Roman" w:hAnsi="Times New Roman" w:cs="Times New Roman"/>
              </w:rPr>
            </w:pPr>
          </w:p>
        </w:tc>
        <w:tc>
          <w:tcPr>
            <w:tcW w:w="8399" w:type="dxa"/>
          </w:tcPr>
          <w:p w14:paraId="1D0F20ED" w14:textId="77777777" w:rsidR="00281462" w:rsidRPr="00281462" w:rsidRDefault="00281462" w:rsidP="00A73E2F">
            <w:pPr>
              <w:spacing w:after="0" w:line="240" w:lineRule="auto"/>
              <w:jc w:val="right"/>
              <w:rPr>
                <w:rFonts w:ascii="Times New Roman" w:hAnsi="Times New Roman" w:cs="Times New Roman"/>
                <w:b/>
              </w:rPr>
            </w:pPr>
            <w:r w:rsidRPr="00281462">
              <w:rPr>
                <w:rFonts w:ascii="Times New Roman" w:hAnsi="Times New Roman" w:cs="Times New Roman"/>
                <w:b/>
              </w:rPr>
              <w:t>Total:</w:t>
            </w:r>
          </w:p>
        </w:tc>
        <w:tc>
          <w:tcPr>
            <w:tcW w:w="857" w:type="dxa"/>
          </w:tcPr>
          <w:p w14:paraId="686ED89F" w14:textId="77777777" w:rsidR="00281462" w:rsidRPr="00281462" w:rsidRDefault="00281462" w:rsidP="00A73E2F">
            <w:pPr>
              <w:spacing w:after="0" w:line="240" w:lineRule="auto"/>
              <w:jc w:val="center"/>
              <w:rPr>
                <w:rFonts w:ascii="Times New Roman" w:hAnsi="Times New Roman" w:cs="Times New Roman"/>
                <w:b/>
                <w:bCs/>
              </w:rPr>
            </w:pPr>
            <w:r w:rsidRPr="00281462">
              <w:rPr>
                <w:rFonts w:ascii="Times New Roman" w:hAnsi="Times New Roman" w:cs="Times New Roman"/>
                <w:b/>
                <w:bCs/>
              </w:rPr>
              <w:t>28</w:t>
            </w:r>
          </w:p>
        </w:tc>
      </w:tr>
      <w:tr w:rsidR="00281462" w:rsidRPr="00281462" w14:paraId="19E7CE44" w14:textId="77777777" w:rsidTr="00A73E2F">
        <w:trPr>
          <w:jc w:val="center"/>
        </w:trPr>
        <w:tc>
          <w:tcPr>
            <w:tcW w:w="10527" w:type="dxa"/>
            <w:gridSpan w:val="3"/>
          </w:tcPr>
          <w:p w14:paraId="678A20C2" w14:textId="77777777" w:rsidR="00281462" w:rsidRPr="00281462" w:rsidRDefault="00281462" w:rsidP="00A73E2F">
            <w:pPr>
              <w:spacing w:after="0" w:line="240" w:lineRule="auto"/>
              <w:jc w:val="both"/>
              <w:rPr>
                <w:rFonts w:ascii="Times New Roman" w:hAnsi="Times New Roman" w:cs="Times New Roman"/>
                <w:b/>
                <w:bCs/>
              </w:rPr>
            </w:pPr>
            <w:proofErr w:type="spellStart"/>
            <w:r w:rsidRPr="00281462">
              <w:rPr>
                <w:rFonts w:ascii="Times New Roman" w:hAnsi="Times New Roman" w:cs="Times New Roman"/>
                <w:b/>
                <w:bCs/>
              </w:rPr>
              <w:t>Bibliografie</w:t>
            </w:r>
            <w:proofErr w:type="spellEnd"/>
            <w:r w:rsidRPr="00281462">
              <w:rPr>
                <w:rFonts w:ascii="Times New Roman" w:hAnsi="Times New Roman" w:cs="Times New Roman"/>
                <w:b/>
                <w:bCs/>
              </w:rPr>
              <w:t>:</w:t>
            </w:r>
          </w:p>
          <w:p w14:paraId="3917AC63" w14:textId="77777777" w:rsidR="00281462" w:rsidRPr="00281462" w:rsidRDefault="00281462" w:rsidP="00A73E2F">
            <w:pPr>
              <w:spacing w:after="0" w:line="240" w:lineRule="auto"/>
              <w:jc w:val="both"/>
              <w:rPr>
                <w:rFonts w:ascii="Times New Roman" w:hAnsi="Times New Roman" w:cs="Times New Roman"/>
                <w:b/>
                <w:bCs/>
              </w:rPr>
            </w:pPr>
          </w:p>
          <w:p w14:paraId="5C3D19BF" w14:textId="77777777" w:rsidR="00281462" w:rsidRPr="008E7DB8" w:rsidRDefault="00281462" w:rsidP="008E7DB8">
            <w:pPr>
              <w:spacing w:after="0" w:line="360" w:lineRule="auto"/>
              <w:rPr>
                <w:rFonts w:ascii="Times New Roman" w:eastAsia="Calibri" w:hAnsi="Times New Roman" w:cs="Times New Roman"/>
                <w:bCs/>
                <w:lang w:eastAsia="ro-RO"/>
              </w:rPr>
            </w:pPr>
            <w:r w:rsidRPr="00281462">
              <w:rPr>
                <w:rFonts w:ascii="Times New Roman" w:eastAsia="Calibri" w:hAnsi="Times New Roman" w:cs="Times New Roman"/>
                <w:bCs/>
                <w:lang w:eastAsia="ro-RO"/>
              </w:rPr>
              <w:t xml:space="preserve">BYRNE, </w:t>
            </w:r>
            <w:r w:rsidRPr="008E7DB8">
              <w:rPr>
                <w:rFonts w:ascii="Times New Roman" w:eastAsia="Calibri" w:hAnsi="Times New Roman" w:cs="Times New Roman"/>
                <w:bCs/>
                <w:lang w:eastAsia="ro-RO"/>
              </w:rPr>
              <w:t xml:space="preserve">Jody, </w:t>
            </w:r>
            <w:r w:rsidRPr="008E7DB8">
              <w:rPr>
                <w:rFonts w:ascii="Times New Roman" w:eastAsia="Calibri" w:hAnsi="Times New Roman" w:cs="Times New Roman"/>
                <w:bCs/>
                <w:i/>
                <w:iCs/>
                <w:lang w:eastAsia="ro-RO"/>
              </w:rPr>
              <w:t>Technical Translation, Usability Strategies for Translating Technical Documentatio</w:t>
            </w:r>
            <w:r w:rsidRPr="008E7DB8">
              <w:rPr>
                <w:rFonts w:ascii="Times New Roman" w:eastAsia="Calibri" w:hAnsi="Times New Roman" w:cs="Times New Roman"/>
                <w:bCs/>
                <w:lang w:eastAsia="ro-RO"/>
              </w:rPr>
              <w:t>n, Springer, 2006</w:t>
            </w:r>
          </w:p>
          <w:p w14:paraId="2F118EAD" w14:textId="2D26FBC5" w:rsidR="00281462" w:rsidRPr="008E7DB8" w:rsidRDefault="00281462" w:rsidP="008E7DB8">
            <w:pPr>
              <w:spacing w:after="0" w:line="360" w:lineRule="auto"/>
              <w:rPr>
                <w:rFonts w:ascii="Times New Roman" w:eastAsia="Calibri" w:hAnsi="Times New Roman" w:cs="Times New Roman"/>
                <w:bCs/>
                <w:lang w:eastAsia="ro-RO"/>
              </w:rPr>
            </w:pPr>
            <w:r w:rsidRPr="008E7DB8">
              <w:rPr>
                <w:rFonts w:ascii="Times New Roman" w:eastAsia="Calibri" w:hAnsi="Times New Roman" w:cs="Times New Roman"/>
                <w:bCs/>
                <w:lang w:eastAsia="ro-RO"/>
              </w:rPr>
              <w:t>MATROZI MARIN, Adina</w:t>
            </w:r>
            <w:r w:rsidRPr="008E7DB8">
              <w:rPr>
                <w:rFonts w:ascii="Times New Roman" w:eastAsia="Calibri" w:hAnsi="Times New Roman" w:cs="Times New Roman"/>
                <w:bCs/>
                <w:i/>
                <w:lang w:eastAsia="ro-RO"/>
              </w:rPr>
              <w:t xml:space="preserve">, Perspective </w:t>
            </w:r>
            <w:proofErr w:type="spellStart"/>
            <w:r w:rsidRPr="008E7DB8">
              <w:rPr>
                <w:rFonts w:ascii="Times New Roman" w:eastAsia="Calibri" w:hAnsi="Times New Roman" w:cs="Times New Roman"/>
                <w:bCs/>
                <w:i/>
                <w:lang w:eastAsia="ro-RO"/>
              </w:rPr>
              <w:t>actuale</w:t>
            </w:r>
            <w:proofErr w:type="spellEnd"/>
            <w:r w:rsidRPr="008E7DB8">
              <w:rPr>
                <w:rFonts w:ascii="Times New Roman" w:eastAsia="Calibri" w:hAnsi="Times New Roman" w:cs="Times New Roman"/>
                <w:bCs/>
                <w:i/>
                <w:lang w:eastAsia="ro-RO"/>
              </w:rPr>
              <w:t xml:space="preserve"> </w:t>
            </w:r>
            <w:proofErr w:type="spellStart"/>
            <w:r w:rsidRPr="008E7DB8">
              <w:rPr>
                <w:rFonts w:ascii="Times New Roman" w:eastAsia="Calibri" w:hAnsi="Times New Roman" w:cs="Times New Roman"/>
                <w:bCs/>
                <w:i/>
                <w:lang w:eastAsia="ro-RO"/>
              </w:rPr>
              <w:t>asupra</w:t>
            </w:r>
            <w:proofErr w:type="spellEnd"/>
            <w:r w:rsidRPr="008E7DB8">
              <w:rPr>
                <w:rFonts w:ascii="Times New Roman" w:eastAsia="Calibri" w:hAnsi="Times New Roman" w:cs="Times New Roman"/>
                <w:bCs/>
                <w:i/>
                <w:lang w:eastAsia="ro-RO"/>
              </w:rPr>
              <w:t xml:space="preserve"> </w:t>
            </w:r>
            <w:proofErr w:type="spellStart"/>
            <w:r w:rsidRPr="008E7DB8">
              <w:rPr>
                <w:rFonts w:ascii="Times New Roman" w:eastAsia="Calibri" w:hAnsi="Times New Roman" w:cs="Times New Roman"/>
                <w:bCs/>
                <w:i/>
                <w:lang w:eastAsia="ro-RO"/>
              </w:rPr>
              <w:t>limbajelor</w:t>
            </w:r>
            <w:proofErr w:type="spellEnd"/>
            <w:r w:rsidRPr="008E7DB8">
              <w:rPr>
                <w:rFonts w:ascii="Times New Roman" w:eastAsia="Calibri" w:hAnsi="Times New Roman" w:cs="Times New Roman"/>
                <w:bCs/>
                <w:i/>
                <w:lang w:eastAsia="ro-RO"/>
              </w:rPr>
              <w:t xml:space="preserve"> de </w:t>
            </w:r>
            <w:proofErr w:type="spellStart"/>
            <w:r w:rsidRPr="008E7DB8">
              <w:rPr>
                <w:rFonts w:ascii="Times New Roman" w:eastAsia="Calibri" w:hAnsi="Times New Roman" w:cs="Times New Roman"/>
                <w:bCs/>
                <w:i/>
                <w:lang w:eastAsia="ro-RO"/>
              </w:rPr>
              <w:t>specialitate</w:t>
            </w:r>
            <w:proofErr w:type="spellEnd"/>
            <w:r w:rsidRPr="008E7DB8">
              <w:rPr>
                <w:rFonts w:ascii="Times New Roman" w:eastAsia="Calibri" w:hAnsi="Times New Roman" w:cs="Times New Roman"/>
                <w:bCs/>
                <w:lang w:eastAsia="ro-RO"/>
              </w:rPr>
              <w:t xml:space="preserve">, </w:t>
            </w:r>
            <w:proofErr w:type="spellStart"/>
            <w:r w:rsidRPr="008E7DB8">
              <w:rPr>
                <w:rFonts w:ascii="Times New Roman" w:eastAsia="Calibri" w:hAnsi="Times New Roman" w:cs="Times New Roman"/>
                <w:bCs/>
                <w:lang w:eastAsia="ro-RO"/>
              </w:rPr>
              <w:t>Editura</w:t>
            </w:r>
            <w:proofErr w:type="spellEnd"/>
            <w:r w:rsidRPr="008E7DB8">
              <w:rPr>
                <w:rFonts w:ascii="Times New Roman" w:eastAsia="Calibri" w:hAnsi="Times New Roman" w:cs="Times New Roman"/>
                <w:bCs/>
                <w:lang w:eastAsia="ro-RO"/>
              </w:rPr>
              <w:t xml:space="preserve"> </w:t>
            </w:r>
            <w:proofErr w:type="spellStart"/>
            <w:r w:rsidRPr="008E7DB8">
              <w:rPr>
                <w:rFonts w:ascii="Times New Roman" w:eastAsia="Calibri" w:hAnsi="Times New Roman" w:cs="Times New Roman"/>
                <w:bCs/>
                <w:lang w:eastAsia="ro-RO"/>
              </w:rPr>
              <w:t>Universitaria</w:t>
            </w:r>
            <w:proofErr w:type="spellEnd"/>
            <w:r w:rsidRPr="008E7DB8">
              <w:rPr>
                <w:rFonts w:ascii="Times New Roman" w:eastAsia="Calibri" w:hAnsi="Times New Roman" w:cs="Times New Roman"/>
                <w:bCs/>
                <w:lang w:eastAsia="ro-RO"/>
              </w:rPr>
              <w:t>, Craiova, ISBN 978-606-14-0721-7, 2013</w:t>
            </w:r>
          </w:p>
          <w:p w14:paraId="4F9B57F7" w14:textId="77777777" w:rsidR="00281462" w:rsidRPr="008E7DB8" w:rsidRDefault="00281462" w:rsidP="008E7DB8">
            <w:pPr>
              <w:spacing w:after="0" w:line="360" w:lineRule="auto"/>
              <w:rPr>
                <w:rFonts w:ascii="Times New Roman" w:eastAsia="Calibri" w:hAnsi="Times New Roman" w:cs="Times New Roman"/>
                <w:bCs/>
                <w:lang w:eastAsia="ro-RO"/>
              </w:rPr>
            </w:pPr>
            <w:r w:rsidRPr="008E7DB8">
              <w:rPr>
                <w:rFonts w:ascii="Times New Roman" w:eastAsia="Calibri" w:hAnsi="Times New Roman" w:cs="Times New Roman"/>
                <w:bCs/>
                <w:lang w:eastAsia="ro-RO"/>
              </w:rPr>
              <w:t xml:space="preserve">MATROZI MARIN, Adina, </w:t>
            </w:r>
            <w:r w:rsidRPr="008E7DB8">
              <w:rPr>
                <w:rFonts w:ascii="Times New Roman" w:eastAsia="Calibri" w:hAnsi="Times New Roman" w:cs="Times New Roman"/>
                <w:bCs/>
                <w:i/>
                <w:iCs/>
                <w:lang w:eastAsia="ro-RO"/>
              </w:rPr>
              <w:t>Academic and Professional Languages. Translation and Interpretation. Theoretical and Practical Considerations</w:t>
            </w:r>
            <w:r w:rsidRPr="008E7DB8">
              <w:rPr>
                <w:rFonts w:ascii="Times New Roman" w:eastAsia="Calibri" w:hAnsi="Times New Roman" w:cs="Times New Roman"/>
                <w:bCs/>
                <w:lang w:eastAsia="ro-RO"/>
              </w:rPr>
              <w:t xml:space="preserve">, Ed. </w:t>
            </w:r>
            <w:proofErr w:type="spellStart"/>
            <w:r w:rsidRPr="008E7DB8">
              <w:rPr>
                <w:rFonts w:ascii="Times New Roman" w:eastAsia="Calibri" w:hAnsi="Times New Roman" w:cs="Times New Roman"/>
                <w:bCs/>
                <w:lang w:eastAsia="ro-RO"/>
              </w:rPr>
              <w:t>Sitech</w:t>
            </w:r>
            <w:proofErr w:type="spellEnd"/>
            <w:r w:rsidRPr="008E7DB8">
              <w:rPr>
                <w:rFonts w:ascii="Times New Roman" w:eastAsia="Calibri" w:hAnsi="Times New Roman" w:cs="Times New Roman"/>
                <w:bCs/>
                <w:lang w:eastAsia="ro-RO"/>
              </w:rPr>
              <w:t>, Craiova, 2020</w:t>
            </w:r>
          </w:p>
          <w:p w14:paraId="158A85C3" w14:textId="4B958484" w:rsidR="00281462" w:rsidRPr="008E7DB8" w:rsidRDefault="00281462" w:rsidP="008E7DB8">
            <w:pPr>
              <w:spacing w:after="0" w:line="360" w:lineRule="auto"/>
              <w:rPr>
                <w:rFonts w:ascii="Times New Roman" w:eastAsia="Calibri" w:hAnsi="Times New Roman" w:cs="Times New Roman"/>
                <w:bCs/>
                <w:lang w:eastAsia="ro-RO"/>
              </w:rPr>
            </w:pPr>
            <w:r w:rsidRPr="008E7DB8">
              <w:rPr>
                <w:rFonts w:ascii="Times New Roman" w:eastAsia="Calibri" w:hAnsi="Times New Roman" w:cs="Times New Roman"/>
                <w:bCs/>
                <w:lang w:eastAsia="ro-RO"/>
              </w:rPr>
              <w:t xml:space="preserve">MITCHELL, James Brian Alexander and Anca-Irina FLORESCU-MITCHELL, </w:t>
            </w:r>
            <w:r w:rsidRPr="008E7DB8">
              <w:rPr>
                <w:rFonts w:ascii="Times New Roman" w:eastAsia="Calibri" w:hAnsi="Times New Roman" w:cs="Times New Roman"/>
                <w:bCs/>
                <w:i/>
                <w:iCs/>
                <w:lang w:eastAsia="ro-RO"/>
              </w:rPr>
              <w:t>A Practical Guide To Scientific And Technical Translation</w:t>
            </w:r>
            <w:r w:rsidRPr="008E7DB8">
              <w:rPr>
                <w:rFonts w:ascii="Times New Roman" w:eastAsia="Calibri" w:hAnsi="Times New Roman" w:cs="Times New Roman"/>
                <w:bCs/>
                <w:lang w:eastAsia="ro-RO"/>
              </w:rPr>
              <w:t xml:space="preserve">. </w:t>
            </w:r>
            <w:r w:rsidRPr="008E7DB8">
              <w:rPr>
                <w:rFonts w:ascii="Times New Roman" w:eastAsia="Calibri" w:hAnsi="Times New Roman" w:cs="Times New Roman"/>
                <w:bCs/>
                <w:i/>
                <w:iCs/>
                <w:lang w:eastAsia="ro-RO"/>
              </w:rPr>
              <w:t xml:space="preserve">Publishing, Style And Terminology, </w:t>
            </w:r>
            <w:hyperlink r:id="rId7" w:history="1">
              <w:r w:rsidRPr="008E7DB8">
                <w:rPr>
                  <w:rStyle w:val="Hyperlink"/>
                  <w:rFonts w:ascii="Times New Roman" w:eastAsia="Calibri" w:hAnsi="Times New Roman" w:cs="Times New Roman"/>
                  <w:bCs/>
                  <w:color w:val="auto"/>
                  <w:u w:val="none"/>
                  <w:lang w:eastAsia="ro-RO"/>
                </w:rPr>
                <w:t>World Scientific Publishing Co Pte Ltd</w:t>
              </w:r>
            </w:hyperlink>
            <w:r w:rsidRPr="008E7DB8">
              <w:rPr>
                <w:rFonts w:ascii="Times New Roman" w:eastAsia="Calibri" w:hAnsi="Times New Roman" w:cs="Times New Roman"/>
                <w:bCs/>
                <w:lang w:eastAsia="ro-RO"/>
              </w:rPr>
              <w:t>, 2022</w:t>
            </w:r>
          </w:p>
          <w:p w14:paraId="7E3A33F2" w14:textId="03AD8AF7" w:rsidR="00281462" w:rsidRPr="00281462" w:rsidRDefault="00281462" w:rsidP="008E7DB8">
            <w:pPr>
              <w:pStyle w:val="TableParagraph"/>
              <w:spacing w:line="206" w:lineRule="exact"/>
              <w:rPr>
                <w:color w:val="000000" w:themeColor="text1"/>
                <w:sz w:val="24"/>
                <w:szCs w:val="24"/>
                <w:highlight w:val="yellow"/>
              </w:rPr>
            </w:pPr>
            <w:r w:rsidRPr="008E7DB8">
              <w:rPr>
                <w:rFonts w:eastAsia="Calibri"/>
                <w:bCs/>
                <w:sz w:val="24"/>
                <w:szCs w:val="24"/>
                <w:lang w:bidi="ar-SA"/>
              </w:rPr>
              <w:t xml:space="preserve">OLOHAN, </w:t>
            </w:r>
            <w:proofErr w:type="spellStart"/>
            <w:r w:rsidRPr="008E7DB8">
              <w:rPr>
                <w:rFonts w:eastAsia="Calibri"/>
                <w:bCs/>
                <w:sz w:val="24"/>
                <w:szCs w:val="24"/>
                <w:lang w:bidi="ar-SA"/>
              </w:rPr>
              <w:t>Maeve</w:t>
            </w:r>
            <w:proofErr w:type="spellEnd"/>
            <w:r w:rsidRPr="008E7DB8">
              <w:rPr>
                <w:rFonts w:eastAsia="Calibri"/>
                <w:bCs/>
                <w:sz w:val="24"/>
                <w:szCs w:val="24"/>
                <w:lang w:bidi="ar-SA"/>
              </w:rPr>
              <w:t xml:space="preserve">, </w:t>
            </w:r>
            <w:proofErr w:type="spellStart"/>
            <w:r w:rsidRPr="008E7DB8">
              <w:rPr>
                <w:rFonts w:eastAsia="Calibri"/>
                <w:bCs/>
                <w:i/>
                <w:sz w:val="24"/>
                <w:szCs w:val="24"/>
                <w:lang w:bidi="ar-SA"/>
              </w:rPr>
              <w:t>Scientific</w:t>
            </w:r>
            <w:proofErr w:type="spellEnd"/>
            <w:r w:rsidRPr="008E7DB8">
              <w:rPr>
                <w:rFonts w:eastAsia="Calibri"/>
                <w:bCs/>
                <w:i/>
                <w:sz w:val="24"/>
                <w:szCs w:val="24"/>
                <w:lang w:bidi="ar-SA"/>
              </w:rPr>
              <w:t xml:space="preserve"> </w:t>
            </w:r>
            <w:proofErr w:type="spellStart"/>
            <w:r w:rsidRPr="008E7DB8">
              <w:rPr>
                <w:rFonts w:eastAsia="Calibri"/>
                <w:bCs/>
                <w:i/>
                <w:sz w:val="24"/>
                <w:szCs w:val="24"/>
                <w:lang w:bidi="ar-SA"/>
              </w:rPr>
              <w:t>and</w:t>
            </w:r>
            <w:proofErr w:type="spellEnd"/>
            <w:r w:rsidRPr="008E7DB8">
              <w:rPr>
                <w:rFonts w:eastAsia="Calibri"/>
                <w:bCs/>
                <w:i/>
                <w:sz w:val="24"/>
                <w:szCs w:val="24"/>
                <w:lang w:bidi="ar-SA"/>
              </w:rPr>
              <w:t xml:space="preserve"> </w:t>
            </w:r>
            <w:proofErr w:type="spellStart"/>
            <w:r w:rsidRPr="008E7DB8">
              <w:rPr>
                <w:rFonts w:eastAsia="Calibri"/>
                <w:bCs/>
                <w:i/>
                <w:sz w:val="24"/>
                <w:szCs w:val="24"/>
                <w:lang w:bidi="ar-SA"/>
              </w:rPr>
              <w:t>Technical</w:t>
            </w:r>
            <w:proofErr w:type="spellEnd"/>
            <w:r w:rsidRPr="008E7DB8">
              <w:rPr>
                <w:rFonts w:eastAsia="Calibri"/>
                <w:bCs/>
                <w:i/>
                <w:sz w:val="24"/>
                <w:szCs w:val="24"/>
                <w:lang w:bidi="ar-SA"/>
              </w:rPr>
              <w:t xml:space="preserve"> </w:t>
            </w:r>
            <w:proofErr w:type="spellStart"/>
            <w:r w:rsidRPr="008E7DB8">
              <w:rPr>
                <w:rFonts w:eastAsia="Calibri"/>
                <w:bCs/>
                <w:i/>
                <w:sz w:val="24"/>
                <w:szCs w:val="24"/>
                <w:lang w:bidi="ar-SA"/>
              </w:rPr>
              <w:t>Translation</w:t>
            </w:r>
            <w:proofErr w:type="spellEnd"/>
            <w:r w:rsidRPr="00281462">
              <w:rPr>
                <w:rFonts w:eastAsia="Calibri"/>
                <w:bCs/>
                <w:i/>
                <w:sz w:val="24"/>
                <w:szCs w:val="24"/>
                <w:lang w:bidi="ar-SA"/>
              </w:rPr>
              <w:t>,</w:t>
            </w:r>
            <w:r w:rsidRPr="00281462">
              <w:rPr>
                <w:rFonts w:eastAsia="Calibri"/>
                <w:bCs/>
                <w:sz w:val="24"/>
                <w:szCs w:val="24"/>
                <w:lang w:bidi="ar-SA"/>
              </w:rPr>
              <w:t xml:space="preserve"> </w:t>
            </w:r>
            <w:proofErr w:type="spellStart"/>
            <w:r w:rsidRPr="00281462">
              <w:rPr>
                <w:rFonts w:eastAsia="Calibri"/>
                <w:bCs/>
                <w:sz w:val="24"/>
                <w:szCs w:val="24"/>
                <w:lang w:bidi="ar-SA"/>
              </w:rPr>
              <w:t>Routledge</w:t>
            </w:r>
            <w:proofErr w:type="spellEnd"/>
            <w:r w:rsidRPr="00281462">
              <w:rPr>
                <w:rFonts w:eastAsia="Calibri"/>
                <w:bCs/>
                <w:sz w:val="24"/>
                <w:szCs w:val="24"/>
                <w:lang w:bidi="ar-SA"/>
              </w:rPr>
              <w:t xml:space="preserve"> </w:t>
            </w:r>
            <w:proofErr w:type="spellStart"/>
            <w:r w:rsidRPr="00281462">
              <w:rPr>
                <w:rFonts w:eastAsia="Calibri"/>
                <w:bCs/>
                <w:sz w:val="24"/>
                <w:szCs w:val="24"/>
                <w:lang w:bidi="ar-SA"/>
              </w:rPr>
              <w:t>Translation</w:t>
            </w:r>
            <w:proofErr w:type="spellEnd"/>
            <w:r w:rsidRPr="00281462">
              <w:rPr>
                <w:rFonts w:eastAsia="Calibri"/>
                <w:bCs/>
                <w:sz w:val="24"/>
                <w:szCs w:val="24"/>
                <w:lang w:bidi="ar-SA"/>
              </w:rPr>
              <w:t xml:space="preserve"> </w:t>
            </w:r>
            <w:proofErr w:type="spellStart"/>
            <w:r w:rsidRPr="00281462">
              <w:rPr>
                <w:rFonts w:eastAsia="Calibri"/>
                <w:bCs/>
                <w:sz w:val="24"/>
                <w:szCs w:val="24"/>
                <w:lang w:bidi="ar-SA"/>
              </w:rPr>
              <w:t>Guides</w:t>
            </w:r>
            <w:proofErr w:type="spellEnd"/>
            <w:r w:rsidRPr="00281462">
              <w:rPr>
                <w:rFonts w:eastAsia="Calibri"/>
                <w:bCs/>
                <w:sz w:val="24"/>
                <w:szCs w:val="24"/>
                <w:lang w:bidi="ar-SA"/>
              </w:rPr>
              <w:t>, 2015</w:t>
            </w:r>
          </w:p>
        </w:tc>
      </w:tr>
    </w:tbl>
    <w:p w14:paraId="34B45733" w14:textId="77777777" w:rsidR="00022572" w:rsidRPr="00022572" w:rsidRDefault="00022572" w:rsidP="00022572">
      <w:pPr>
        <w:spacing w:after="0" w:line="240" w:lineRule="auto"/>
        <w:rPr>
          <w:rFonts w:ascii="Times New Roman" w:eastAsia="Times New Roman" w:hAnsi="Times New Roman" w:cs="Times New Roman"/>
          <w:b/>
          <w:kern w:val="0"/>
          <w:lang w:val="ro-RO"/>
          <w14:ligatures w14:val="none"/>
        </w:rPr>
      </w:pPr>
    </w:p>
    <w:p w14:paraId="05821D7E" w14:textId="77777777" w:rsidR="00022572" w:rsidRPr="00022572" w:rsidRDefault="00022572" w:rsidP="00022572">
      <w:pPr>
        <w:spacing w:after="0" w:line="240" w:lineRule="auto"/>
        <w:rPr>
          <w:rFonts w:ascii="Times New Roman" w:eastAsia="Times New Roman" w:hAnsi="Times New Roman" w:cs="Times New Roman"/>
          <w:b/>
          <w:kern w:val="0"/>
          <w:lang w:val="ro-RO"/>
          <w14:ligatures w14:val="none"/>
        </w:rPr>
      </w:pPr>
    </w:p>
    <w:p w14:paraId="6BB215B4" w14:textId="77777777" w:rsidR="00022572" w:rsidRPr="00022572" w:rsidRDefault="00022572" w:rsidP="00022572">
      <w:pPr>
        <w:spacing w:after="0" w:line="240" w:lineRule="auto"/>
        <w:rPr>
          <w:rFonts w:ascii="Times New Roman" w:eastAsia="Times New Roman" w:hAnsi="Times New Roman" w:cs="Times New Roman"/>
          <w:b/>
          <w:kern w:val="0"/>
          <w:lang w:val="ro-RO"/>
          <w14:ligatures w14:val="none"/>
        </w:rPr>
      </w:pPr>
      <w:r w:rsidRPr="00022572">
        <w:rPr>
          <w:rFonts w:ascii="Times New Roman" w:eastAsia="Times New Roman" w:hAnsi="Times New Roman" w:cs="Times New Roman"/>
          <w:b/>
          <w:bCs/>
          <w:kern w:val="0"/>
          <w:lang w:val="ro-RO"/>
          <w14:ligatures w14:val="none"/>
        </w:rPr>
        <w:t>10. Evaluare</w:t>
      </w:r>
    </w:p>
    <w:p w14:paraId="29F79DAB" w14:textId="77777777" w:rsidR="00022572" w:rsidRPr="00022572" w:rsidRDefault="00022572" w:rsidP="00022572">
      <w:pPr>
        <w:spacing w:after="0" w:line="240" w:lineRule="auto"/>
        <w:rPr>
          <w:rFonts w:ascii="Times New Roman" w:eastAsia="Times New Roman" w:hAnsi="Times New Roman" w:cs="Times New Roman"/>
          <w:b/>
          <w:bCs/>
          <w:kern w:val="0"/>
          <w:lang w:val="ro-RO"/>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77"/>
        <w:gridCol w:w="2019"/>
        <w:gridCol w:w="1878"/>
      </w:tblGrid>
      <w:tr w:rsidR="00022572" w:rsidRPr="00022572" w14:paraId="50CE6AE3" w14:textId="77777777" w:rsidTr="00961909">
        <w:tc>
          <w:tcPr>
            <w:tcW w:w="2682" w:type="dxa"/>
          </w:tcPr>
          <w:p w14:paraId="1B686597"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bookmarkStart w:id="5" w:name="_Hlk210070921"/>
            <w:r w:rsidRPr="00022572">
              <w:rPr>
                <w:rFonts w:ascii="Times New Roman" w:eastAsia="Times New Roman" w:hAnsi="Times New Roman" w:cs="Times New Roman"/>
                <w:kern w:val="0"/>
                <w:lang w:val="ro-RO"/>
                <w14:ligatures w14:val="none"/>
              </w:rPr>
              <w:t>Tip activitate</w:t>
            </w:r>
          </w:p>
        </w:tc>
        <w:tc>
          <w:tcPr>
            <w:tcW w:w="3877" w:type="dxa"/>
            <w:shd w:val="clear" w:color="auto" w:fill="D9D9D9"/>
          </w:tcPr>
          <w:p w14:paraId="0F0E1BBD" w14:textId="77777777" w:rsidR="00022572" w:rsidRPr="00022572" w:rsidRDefault="00022572" w:rsidP="00022572">
            <w:pPr>
              <w:spacing w:after="0" w:line="240" w:lineRule="auto"/>
              <w:ind w:left="46" w:right="-154"/>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10.1 Criterii de evaluare</w:t>
            </w:r>
          </w:p>
        </w:tc>
        <w:tc>
          <w:tcPr>
            <w:tcW w:w="2019" w:type="dxa"/>
          </w:tcPr>
          <w:p w14:paraId="2B4AD8E2"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10.2 Metode de evaluare</w:t>
            </w:r>
          </w:p>
        </w:tc>
        <w:tc>
          <w:tcPr>
            <w:tcW w:w="1878" w:type="dxa"/>
          </w:tcPr>
          <w:p w14:paraId="716F2AEB"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10.3 Pondere din nota finală</w:t>
            </w:r>
          </w:p>
        </w:tc>
      </w:tr>
      <w:tr w:rsidR="00961909" w:rsidRPr="00022572" w14:paraId="0C51FBE4" w14:textId="77777777" w:rsidTr="00961909">
        <w:trPr>
          <w:trHeight w:val="135"/>
        </w:trPr>
        <w:tc>
          <w:tcPr>
            <w:tcW w:w="2682" w:type="dxa"/>
            <w:vMerge w:val="restart"/>
          </w:tcPr>
          <w:p w14:paraId="19E76780"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10.5 Seminar/laborator/proiect</w:t>
            </w:r>
          </w:p>
        </w:tc>
        <w:tc>
          <w:tcPr>
            <w:tcW w:w="3877" w:type="dxa"/>
            <w:shd w:val="clear" w:color="auto" w:fill="D9D9D9"/>
          </w:tcPr>
          <w:p w14:paraId="5D7A5597" w14:textId="79D52EB3" w:rsidR="00022572" w:rsidRPr="00022572" w:rsidRDefault="00022572" w:rsidP="001532C7">
            <w:pPr>
              <w:widowControl w:val="0"/>
              <w:autoSpaceDE w:val="0"/>
              <w:autoSpaceDN w:val="0"/>
              <w:spacing w:after="0" w:line="240" w:lineRule="auto"/>
              <w:ind w:right="144"/>
              <w:jc w:val="both"/>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 xml:space="preserve">- cunoașterea principalelor etape </w:t>
            </w:r>
            <w:proofErr w:type="spellStart"/>
            <w:r w:rsidRPr="00022572">
              <w:rPr>
                <w:rFonts w:ascii="Times New Roman" w:eastAsia="Times New Roman" w:hAnsi="Times New Roman" w:cs="Times New Roman"/>
                <w:kern w:val="0"/>
                <w:sz w:val="20"/>
                <w:szCs w:val="20"/>
                <w:lang w:val="ro-RO" w:eastAsia="ro-RO" w:bidi="ro-RO"/>
                <w14:ligatures w14:val="none"/>
              </w:rPr>
              <w:t>şi</w:t>
            </w:r>
            <w:proofErr w:type="spellEnd"/>
            <w:r w:rsidRPr="00022572">
              <w:rPr>
                <w:rFonts w:ascii="Times New Roman" w:eastAsia="Times New Roman" w:hAnsi="Times New Roman" w:cs="Times New Roman"/>
                <w:kern w:val="0"/>
                <w:sz w:val="20"/>
                <w:szCs w:val="20"/>
                <w:lang w:val="ro-RO" w:eastAsia="ro-RO" w:bidi="ro-RO"/>
                <w14:ligatures w14:val="none"/>
              </w:rPr>
              <w:t xml:space="preserve"> a standardelor de calitate privind traducerea, revizia și cercetarea terminologică și aplicarea adecvată a tehnicilor de traducere </w:t>
            </w:r>
            <w:proofErr w:type="spellStart"/>
            <w:r w:rsidRPr="00022572">
              <w:rPr>
                <w:rFonts w:ascii="Times New Roman" w:eastAsia="Times New Roman" w:hAnsi="Times New Roman" w:cs="Times New Roman"/>
                <w:kern w:val="0"/>
                <w:sz w:val="20"/>
                <w:szCs w:val="20"/>
                <w:lang w:val="ro-RO" w:eastAsia="ro-RO" w:bidi="ro-RO"/>
                <w14:ligatures w14:val="none"/>
              </w:rPr>
              <w:t>şi</w:t>
            </w:r>
            <w:proofErr w:type="spellEnd"/>
            <w:r w:rsidRPr="00022572">
              <w:rPr>
                <w:rFonts w:ascii="Times New Roman" w:eastAsia="Times New Roman" w:hAnsi="Times New Roman" w:cs="Times New Roman"/>
                <w:kern w:val="0"/>
                <w:sz w:val="20"/>
                <w:szCs w:val="20"/>
                <w:lang w:val="ro-RO" w:eastAsia="ro-RO" w:bidi="ro-RO"/>
                <w14:ligatures w14:val="none"/>
              </w:rPr>
              <w:t xml:space="preserve"> mediere scrisă </w:t>
            </w:r>
            <w:proofErr w:type="spellStart"/>
            <w:r w:rsidRPr="00022572">
              <w:rPr>
                <w:rFonts w:ascii="Times New Roman" w:eastAsia="Times New Roman" w:hAnsi="Times New Roman" w:cs="Times New Roman"/>
                <w:kern w:val="0"/>
                <w:sz w:val="20"/>
                <w:szCs w:val="20"/>
                <w:lang w:val="ro-RO" w:eastAsia="ro-RO" w:bidi="ro-RO"/>
                <w14:ligatures w14:val="none"/>
              </w:rPr>
              <w:t>şi</w:t>
            </w:r>
            <w:proofErr w:type="spellEnd"/>
            <w:r w:rsidRPr="00022572">
              <w:rPr>
                <w:rFonts w:ascii="Times New Roman" w:eastAsia="Times New Roman" w:hAnsi="Times New Roman" w:cs="Times New Roman"/>
                <w:kern w:val="0"/>
                <w:sz w:val="20"/>
                <w:szCs w:val="20"/>
                <w:lang w:val="ro-RO" w:eastAsia="ro-RO" w:bidi="ro-RO"/>
                <w14:ligatures w14:val="none"/>
              </w:rPr>
              <w:t xml:space="preserve"> orală din limba B în limba A </w:t>
            </w:r>
            <w:proofErr w:type="spellStart"/>
            <w:r w:rsidRPr="00022572">
              <w:rPr>
                <w:rFonts w:ascii="Times New Roman" w:eastAsia="Times New Roman" w:hAnsi="Times New Roman" w:cs="Times New Roman"/>
                <w:kern w:val="0"/>
                <w:sz w:val="20"/>
                <w:szCs w:val="20"/>
                <w:lang w:val="ro-RO" w:eastAsia="ro-RO" w:bidi="ro-RO"/>
                <w14:ligatures w14:val="none"/>
              </w:rPr>
              <w:t>şi</w:t>
            </w:r>
            <w:proofErr w:type="spellEnd"/>
            <w:r w:rsidRPr="00022572">
              <w:rPr>
                <w:rFonts w:ascii="Times New Roman" w:eastAsia="Times New Roman" w:hAnsi="Times New Roman" w:cs="Times New Roman"/>
                <w:kern w:val="0"/>
                <w:sz w:val="20"/>
                <w:szCs w:val="20"/>
                <w:lang w:val="ro-RO" w:eastAsia="ro-RO" w:bidi="ro-RO"/>
                <w14:ligatures w14:val="none"/>
              </w:rPr>
              <w:t xml:space="preserve"> retur în domeniul </w:t>
            </w:r>
            <w:r w:rsidR="00281462" w:rsidRPr="00D85288">
              <w:rPr>
                <w:rFonts w:ascii="Times New Roman" w:eastAsia="Times New Roman" w:hAnsi="Times New Roman" w:cs="Times New Roman"/>
                <w:bCs/>
                <w:kern w:val="0"/>
                <w:sz w:val="20"/>
                <w:szCs w:val="20"/>
                <w:lang w:val="ro-RO" w:eastAsia="ro-RO" w:bidi="ro-RO"/>
                <w14:ligatures w14:val="none"/>
              </w:rPr>
              <w:t>tehnic</w:t>
            </w:r>
            <w:r w:rsidR="001532C7">
              <w:rPr>
                <w:rFonts w:ascii="Times New Roman" w:eastAsia="Times New Roman" w:hAnsi="Times New Roman" w:cs="Times New Roman"/>
                <w:bCs/>
                <w:kern w:val="0"/>
                <w:sz w:val="20"/>
                <w:szCs w:val="20"/>
                <w:lang w:val="ro-RO" w:eastAsia="ro-RO" w:bidi="ro-RO"/>
                <w14:ligatures w14:val="none"/>
              </w:rPr>
              <w:t>;</w:t>
            </w:r>
          </w:p>
          <w:p w14:paraId="3932759F" w14:textId="306AC319" w:rsidR="00022572" w:rsidRPr="00022572" w:rsidRDefault="00022572" w:rsidP="001532C7">
            <w:pPr>
              <w:widowControl w:val="0"/>
              <w:autoSpaceDE w:val="0"/>
              <w:autoSpaceDN w:val="0"/>
              <w:spacing w:after="0" w:line="240" w:lineRule="auto"/>
              <w:ind w:right="144"/>
              <w:jc w:val="both"/>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 xml:space="preserve">- aplicarea adecvată a  tehnicilor generale de documentare, căutare, clasificare </w:t>
            </w:r>
            <w:proofErr w:type="spellStart"/>
            <w:r w:rsidRPr="00022572">
              <w:rPr>
                <w:rFonts w:ascii="Times New Roman" w:eastAsia="Times New Roman" w:hAnsi="Times New Roman" w:cs="Times New Roman"/>
                <w:kern w:val="0"/>
                <w:sz w:val="20"/>
                <w:szCs w:val="20"/>
                <w:lang w:val="ro-RO" w:eastAsia="ro-RO" w:bidi="ro-RO"/>
                <w14:ligatures w14:val="none"/>
              </w:rPr>
              <w:t>şi</w:t>
            </w:r>
            <w:proofErr w:type="spellEnd"/>
            <w:r w:rsidRPr="00022572">
              <w:rPr>
                <w:rFonts w:ascii="Times New Roman" w:eastAsia="Times New Roman" w:hAnsi="Times New Roman" w:cs="Times New Roman"/>
                <w:kern w:val="0"/>
                <w:sz w:val="20"/>
                <w:szCs w:val="20"/>
                <w:lang w:val="ro-RO" w:eastAsia="ro-RO" w:bidi="ro-RO"/>
                <w14:ligatures w14:val="none"/>
              </w:rPr>
              <w:t xml:space="preserve"> stocare a </w:t>
            </w:r>
            <w:proofErr w:type="spellStart"/>
            <w:r w:rsidRPr="00022572">
              <w:rPr>
                <w:rFonts w:ascii="Times New Roman" w:eastAsia="Times New Roman" w:hAnsi="Times New Roman" w:cs="Times New Roman"/>
                <w:kern w:val="0"/>
                <w:sz w:val="20"/>
                <w:szCs w:val="20"/>
                <w:lang w:val="ro-RO" w:eastAsia="ro-RO" w:bidi="ro-RO"/>
                <w14:ligatures w14:val="none"/>
              </w:rPr>
              <w:t>informaţiei</w:t>
            </w:r>
            <w:proofErr w:type="spellEnd"/>
            <w:r w:rsidRPr="00022572">
              <w:rPr>
                <w:rFonts w:ascii="Times New Roman" w:eastAsia="Times New Roman" w:hAnsi="Times New Roman" w:cs="Times New Roman"/>
                <w:kern w:val="0"/>
                <w:sz w:val="20"/>
                <w:szCs w:val="20"/>
                <w:lang w:val="ro-RO" w:eastAsia="ro-RO" w:bidi="ro-RO"/>
                <w14:ligatures w14:val="none"/>
              </w:rPr>
              <w:t>, folosire a programelor informatice (</w:t>
            </w:r>
            <w:proofErr w:type="spellStart"/>
            <w:r w:rsidRPr="00022572">
              <w:rPr>
                <w:rFonts w:ascii="Times New Roman" w:eastAsia="Times New Roman" w:hAnsi="Times New Roman" w:cs="Times New Roman"/>
                <w:kern w:val="0"/>
                <w:sz w:val="20"/>
                <w:szCs w:val="20"/>
                <w:lang w:val="ro-RO" w:eastAsia="ro-RO" w:bidi="ro-RO"/>
                <w14:ligatures w14:val="none"/>
              </w:rPr>
              <w:t>dicţionare</w:t>
            </w:r>
            <w:proofErr w:type="spellEnd"/>
            <w:r w:rsidRPr="00022572">
              <w:rPr>
                <w:rFonts w:ascii="Times New Roman" w:eastAsia="Times New Roman" w:hAnsi="Times New Roman" w:cs="Times New Roman"/>
                <w:kern w:val="0"/>
                <w:sz w:val="20"/>
                <w:szCs w:val="20"/>
                <w:lang w:val="ro-RO" w:eastAsia="ro-RO" w:bidi="ro-RO"/>
                <w14:ligatures w14:val="none"/>
              </w:rPr>
              <w:t xml:space="preserve"> electronice, baze de date)</w:t>
            </w:r>
            <w:r w:rsidR="001532C7">
              <w:rPr>
                <w:rFonts w:ascii="Times New Roman" w:eastAsia="Times New Roman" w:hAnsi="Times New Roman" w:cs="Times New Roman"/>
                <w:kern w:val="0"/>
                <w:sz w:val="20"/>
                <w:szCs w:val="20"/>
                <w:lang w:val="ro-RO" w:eastAsia="ro-RO" w:bidi="ro-RO"/>
                <w14:ligatures w14:val="none"/>
              </w:rPr>
              <w:t>;</w:t>
            </w:r>
          </w:p>
          <w:p w14:paraId="5FD72096" w14:textId="77777777" w:rsidR="00022572" w:rsidRPr="00022572" w:rsidRDefault="00022572" w:rsidP="001532C7">
            <w:pPr>
              <w:widowControl w:val="0"/>
              <w:autoSpaceDE w:val="0"/>
              <w:autoSpaceDN w:val="0"/>
              <w:spacing w:after="0" w:line="240" w:lineRule="auto"/>
              <w:ind w:right="144"/>
              <w:jc w:val="both"/>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 xml:space="preserve">- stăpânirea bazelor tehnoredactării </w:t>
            </w:r>
            <w:proofErr w:type="spellStart"/>
            <w:r w:rsidRPr="00022572">
              <w:rPr>
                <w:rFonts w:ascii="Times New Roman" w:eastAsia="Times New Roman" w:hAnsi="Times New Roman" w:cs="Times New Roman"/>
                <w:kern w:val="0"/>
                <w:sz w:val="20"/>
                <w:szCs w:val="20"/>
                <w:lang w:val="ro-RO" w:eastAsia="ro-RO" w:bidi="ro-RO"/>
                <w14:ligatures w14:val="none"/>
              </w:rPr>
              <w:t>şi</w:t>
            </w:r>
            <w:proofErr w:type="spellEnd"/>
            <w:r w:rsidRPr="00022572">
              <w:rPr>
                <w:rFonts w:ascii="Times New Roman" w:eastAsia="Times New Roman" w:hAnsi="Times New Roman" w:cs="Times New Roman"/>
                <w:kern w:val="0"/>
                <w:sz w:val="20"/>
                <w:szCs w:val="20"/>
                <w:lang w:val="ro-RO" w:eastAsia="ro-RO" w:bidi="ro-RO"/>
                <w14:ligatures w14:val="none"/>
              </w:rPr>
              <w:t xml:space="preserve"> corecturii de texte, folosirea programelor de tehnoredactare a documentelor pe calculator </w:t>
            </w:r>
            <w:proofErr w:type="spellStart"/>
            <w:r w:rsidRPr="00022572">
              <w:rPr>
                <w:rFonts w:ascii="Times New Roman" w:eastAsia="Times New Roman" w:hAnsi="Times New Roman" w:cs="Times New Roman"/>
                <w:kern w:val="0"/>
                <w:sz w:val="20"/>
                <w:szCs w:val="20"/>
                <w:lang w:val="ro-RO" w:eastAsia="ro-RO" w:bidi="ro-RO"/>
                <w14:ligatures w14:val="none"/>
              </w:rPr>
              <w:t>şi</w:t>
            </w:r>
            <w:proofErr w:type="spellEnd"/>
            <w:r w:rsidRPr="00022572">
              <w:rPr>
                <w:rFonts w:ascii="Times New Roman" w:eastAsia="Times New Roman" w:hAnsi="Times New Roman" w:cs="Times New Roman"/>
                <w:kern w:val="0"/>
                <w:sz w:val="20"/>
                <w:szCs w:val="20"/>
                <w:lang w:val="ro-RO" w:eastAsia="ro-RO" w:bidi="ro-RO"/>
                <w14:ligatures w14:val="none"/>
              </w:rPr>
              <w:t xml:space="preserve"> a tehnicilor de arhivare a documentelor.</w:t>
            </w:r>
          </w:p>
        </w:tc>
        <w:tc>
          <w:tcPr>
            <w:tcW w:w="2019" w:type="dxa"/>
          </w:tcPr>
          <w:p w14:paraId="5B0A13CD" w14:textId="77777777" w:rsidR="00022572" w:rsidRPr="00022572" w:rsidRDefault="00022572" w:rsidP="00022572">
            <w:pPr>
              <w:widowControl w:val="0"/>
              <w:autoSpaceDE w:val="0"/>
              <w:autoSpaceDN w:val="0"/>
              <w:spacing w:after="0" w:line="240" w:lineRule="auto"/>
              <w:jc w:val="center"/>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Activitate</w:t>
            </w:r>
          </w:p>
          <w:p w14:paraId="2CA67C3C" w14:textId="77777777" w:rsidR="00022572" w:rsidRPr="00022572" w:rsidRDefault="00022572" w:rsidP="00022572">
            <w:pPr>
              <w:widowControl w:val="0"/>
              <w:autoSpaceDE w:val="0"/>
              <w:autoSpaceDN w:val="0"/>
              <w:spacing w:after="0" w:line="240" w:lineRule="auto"/>
              <w:jc w:val="center"/>
              <w:rPr>
                <w:rFonts w:ascii="Times New Roman" w:eastAsia="Times New Roman" w:hAnsi="Times New Roman" w:cs="Times New Roman"/>
                <w:kern w:val="0"/>
                <w:sz w:val="20"/>
                <w:szCs w:val="20"/>
                <w:lang w:val="ro-RO" w:eastAsia="ro-RO" w:bidi="ro-RO"/>
                <w14:ligatures w14:val="none"/>
              </w:rPr>
            </w:pPr>
          </w:p>
          <w:p w14:paraId="09F8DEB2" w14:textId="77777777" w:rsidR="00022572" w:rsidRPr="00022572" w:rsidRDefault="00022572" w:rsidP="00022572">
            <w:pPr>
              <w:widowControl w:val="0"/>
              <w:autoSpaceDE w:val="0"/>
              <w:autoSpaceDN w:val="0"/>
              <w:spacing w:after="0" w:line="240" w:lineRule="auto"/>
              <w:jc w:val="center"/>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Proiect de semestru</w:t>
            </w:r>
          </w:p>
          <w:p w14:paraId="2B83FE6C" w14:textId="77777777" w:rsidR="00022572" w:rsidRPr="00022572" w:rsidRDefault="00022572" w:rsidP="00022572">
            <w:pPr>
              <w:widowControl w:val="0"/>
              <w:autoSpaceDE w:val="0"/>
              <w:autoSpaceDN w:val="0"/>
              <w:spacing w:after="0" w:line="240" w:lineRule="auto"/>
              <w:jc w:val="center"/>
              <w:rPr>
                <w:rFonts w:ascii="Times New Roman" w:eastAsia="Times New Roman" w:hAnsi="Times New Roman" w:cs="Times New Roman"/>
                <w:kern w:val="0"/>
                <w:sz w:val="20"/>
                <w:szCs w:val="20"/>
                <w:lang w:val="ro-RO" w:eastAsia="ro-RO" w:bidi="ro-RO"/>
                <w14:ligatures w14:val="none"/>
              </w:rPr>
            </w:pPr>
          </w:p>
          <w:p w14:paraId="01C45213" w14:textId="77777777" w:rsidR="00022572" w:rsidRPr="00022572" w:rsidRDefault="00022572" w:rsidP="00022572">
            <w:pPr>
              <w:widowControl w:val="0"/>
              <w:autoSpaceDE w:val="0"/>
              <w:autoSpaceDN w:val="0"/>
              <w:spacing w:after="0" w:line="240" w:lineRule="auto"/>
              <w:jc w:val="center"/>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Temă de casă</w:t>
            </w:r>
          </w:p>
          <w:p w14:paraId="638D5866" w14:textId="77777777" w:rsidR="00022572" w:rsidRPr="00022572" w:rsidRDefault="00022572" w:rsidP="00022572">
            <w:pPr>
              <w:widowControl w:val="0"/>
              <w:autoSpaceDE w:val="0"/>
              <w:autoSpaceDN w:val="0"/>
              <w:spacing w:after="0" w:line="240" w:lineRule="auto"/>
              <w:jc w:val="center"/>
              <w:rPr>
                <w:rFonts w:ascii="Times New Roman" w:eastAsia="Times New Roman" w:hAnsi="Times New Roman" w:cs="Times New Roman"/>
                <w:kern w:val="0"/>
                <w:sz w:val="20"/>
                <w:szCs w:val="20"/>
                <w:lang w:val="ro-RO" w:eastAsia="ro-RO" w:bidi="ro-RO"/>
                <w14:ligatures w14:val="none"/>
              </w:rPr>
            </w:pPr>
          </w:p>
          <w:p w14:paraId="4085356C" w14:textId="77777777" w:rsidR="00022572" w:rsidRPr="00022572" w:rsidRDefault="00022572" w:rsidP="00022572">
            <w:pPr>
              <w:widowControl w:val="0"/>
              <w:autoSpaceDE w:val="0"/>
              <w:autoSpaceDN w:val="0"/>
              <w:spacing w:after="0" w:line="240" w:lineRule="auto"/>
              <w:jc w:val="center"/>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Evaluare finală</w:t>
            </w:r>
          </w:p>
          <w:p w14:paraId="515F3E16" w14:textId="77777777" w:rsidR="00022572" w:rsidRPr="00022572" w:rsidRDefault="00022572" w:rsidP="00022572">
            <w:pPr>
              <w:spacing w:after="0" w:line="240" w:lineRule="auto"/>
              <w:jc w:val="both"/>
              <w:rPr>
                <w:rFonts w:ascii="Times New Roman" w:eastAsia="Times New Roman" w:hAnsi="Times New Roman" w:cs="Times New Roman"/>
                <w:i/>
                <w:iCs/>
                <w:color w:val="00B0F0"/>
                <w:kern w:val="0"/>
                <w:highlight w:val="yellow"/>
                <w:lang w:val="ro-RO"/>
                <w14:ligatures w14:val="none"/>
              </w:rPr>
            </w:pPr>
          </w:p>
        </w:tc>
        <w:tc>
          <w:tcPr>
            <w:tcW w:w="1878" w:type="dxa"/>
          </w:tcPr>
          <w:p w14:paraId="4DDDA144" w14:textId="77777777" w:rsidR="00022572" w:rsidRPr="00022572" w:rsidRDefault="00022572" w:rsidP="00022572">
            <w:pPr>
              <w:widowControl w:val="0"/>
              <w:autoSpaceDE w:val="0"/>
              <w:autoSpaceDN w:val="0"/>
              <w:spacing w:after="0" w:line="240" w:lineRule="auto"/>
              <w:ind w:right="144"/>
              <w:jc w:val="center"/>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30%</w:t>
            </w:r>
          </w:p>
          <w:p w14:paraId="4A808E49" w14:textId="77777777" w:rsidR="00022572" w:rsidRPr="00022572" w:rsidRDefault="00022572" w:rsidP="00022572">
            <w:pPr>
              <w:widowControl w:val="0"/>
              <w:autoSpaceDE w:val="0"/>
              <w:autoSpaceDN w:val="0"/>
              <w:spacing w:after="0" w:line="240" w:lineRule="auto"/>
              <w:ind w:left="144" w:right="144"/>
              <w:jc w:val="center"/>
              <w:rPr>
                <w:rFonts w:ascii="Times New Roman" w:eastAsia="Times New Roman" w:hAnsi="Times New Roman" w:cs="Times New Roman"/>
                <w:kern w:val="0"/>
                <w:sz w:val="20"/>
                <w:szCs w:val="20"/>
                <w:lang w:val="ro-RO" w:eastAsia="ro-RO" w:bidi="ro-RO"/>
                <w14:ligatures w14:val="none"/>
              </w:rPr>
            </w:pPr>
          </w:p>
          <w:p w14:paraId="40DF6587" w14:textId="77777777" w:rsidR="00022572" w:rsidRPr="00022572" w:rsidRDefault="00022572" w:rsidP="00022572">
            <w:pPr>
              <w:widowControl w:val="0"/>
              <w:autoSpaceDE w:val="0"/>
              <w:autoSpaceDN w:val="0"/>
              <w:spacing w:after="0" w:line="240" w:lineRule="auto"/>
              <w:ind w:left="144" w:right="144"/>
              <w:jc w:val="center"/>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20%</w:t>
            </w:r>
          </w:p>
          <w:p w14:paraId="5546D22B" w14:textId="77777777" w:rsidR="00022572" w:rsidRPr="00022572" w:rsidRDefault="00022572" w:rsidP="00022572">
            <w:pPr>
              <w:widowControl w:val="0"/>
              <w:autoSpaceDE w:val="0"/>
              <w:autoSpaceDN w:val="0"/>
              <w:spacing w:after="0" w:line="240" w:lineRule="auto"/>
              <w:ind w:left="144" w:right="144"/>
              <w:jc w:val="center"/>
              <w:rPr>
                <w:rFonts w:ascii="Times New Roman" w:eastAsia="Times New Roman" w:hAnsi="Times New Roman" w:cs="Times New Roman"/>
                <w:kern w:val="0"/>
                <w:sz w:val="20"/>
                <w:szCs w:val="20"/>
                <w:lang w:val="ro-RO" w:eastAsia="ro-RO" w:bidi="ro-RO"/>
                <w14:ligatures w14:val="none"/>
              </w:rPr>
            </w:pPr>
          </w:p>
          <w:p w14:paraId="18F9AB91" w14:textId="77777777" w:rsidR="00022572" w:rsidRPr="00022572" w:rsidRDefault="00022572" w:rsidP="00022572">
            <w:pPr>
              <w:spacing w:after="0" w:line="240" w:lineRule="auto"/>
              <w:jc w:val="center"/>
              <w:rPr>
                <w:rFonts w:ascii="Times New Roman" w:eastAsia="Times New Roman" w:hAnsi="Times New Roman" w:cs="Times New Roman"/>
                <w:kern w:val="0"/>
                <w:sz w:val="20"/>
                <w:szCs w:val="20"/>
                <w:lang w:val="ro-RO"/>
                <w14:ligatures w14:val="none"/>
              </w:rPr>
            </w:pPr>
            <w:r w:rsidRPr="00022572">
              <w:rPr>
                <w:rFonts w:ascii="Times New Roman" w:eastAsia="Times New Roman" w:hAnsi="Times New Roman" w:cs="Times New Roman"/>
                <w:kern w:val="0"/>
                <w:sz w:val="20"/>
                <w:szCs w:val="20"/>
                <w:lang w:val="ro-RO"/>
                <w14:ligatures w14:val="none"/>
              </w:rPr>
              <w:t>30%</w:t>
            </w:r>
          </w:p>
          <w:p w14:paraId="3D379B63" w14:textId="77777777" w:rsidR="00022572" w:rsidRPr="00022572" w:rsidRDefault="00022572" w:rsidP="00022572">
            <w:pPr>
              <w:spacing w:after="0" w:line="240" w:lineRule="auto"/>
              <w:jc w:val="center"/>
              <w:rPr>
                <w:rFonts w:ascii="Times New Roman" w:eastAsia="Times New Roman" w:hAnsi="Times New Roman" w:cs="Times New Roman"/>
                <w:kern w:val="0"/>
                <w:highlight w:val="yellow"/>
                <w:lang w:val="ro-RO"/>
                <w14:ligatures w14:val="none"/>
              </w:rPr>
            </w:pPr>
          </w:p>
          <w:p w14:paraId="19510A45" w14:textId="77777777" w:rsidR="00022572" w:rsidRPr="00022572" w:rsidRDefault="00022572" w:rsidP="00022572">
            <w:pPr>
              <w:widowControl w:val="0"/>
              <w:autoSpaceDE w:val="0"/>
              <w:autoSpaceDN w:val="0"/>
              <w:spacing w:after="0" w:line="240" w:lineRule="auto"/>
              <w:ind w:left="144" w:right="144"/>
              <w:jc w:val="center"/>
              <w:rPr>
                <w:rFonts w:ascii="Times New Roman" w:eastAsia="Times New Roman" w:hAnsi="Times New Roman" w:cs="Times New Roman"/>
                <w:kern w:val="0"/>
                <w:sz w:val="20"/>
                <w:szCs w:val="20"/>
                <w:lang w:val="ro-RO" w:eastAsia="ro-RO" w:bidi="ro-RO"/>
                <w14:ligatures w14:val="none"/>
              </w:rPr>
            </w:pPr>
            <w:r w:rsidRPr="00022572">
              <w:rPr>
                <w:rFonts w:ascii="Times New Roman" w:eastAsia="Times New Roman" w:hAnsi="Times New Roman" w:cs="Times New Roman"/>
                <w:kern w:val="0"/>
                <w:sz w:val="20"/>
                <w:szCs w:val="20"/>
                <w:lang w:val="ro-RO" w:eastAsia="ro-RO" w:bidi="ro-RO"/>
                <w14:ligatures w14:val="none"/>
              </w:rPr>
              <w:t>20%</w:t>
            </w:r>
          </w:p>
          <w:p w14:paraId="5503C2B8" w14:textId="77777777" w:rsidR="00022572" w:rsidRPr="00022572" w:rsidRDefault="00022572" w:rsidP="00022572">
            <w:pPr>
              <w:spacing w:after="0" w:line="240" w:lineRule="auto"/>
              <w:jc w:val="center"/>
              <w:rPr>
                <w:rFonts w:ascii="Times New Roman" w:eastAsia="Times New Roman" w:hAnsi="Times New Roman" w:cs="Times New Roman"/>
                <w:kern w:val="0"/>
                <w:highlight w:val="yellow"/>
                <w:lang w:val="ro-RO"/>
                <w14:ligatures w14:val="none"/>
              </w:rPr>
            </w:pPr>
          </w:p>
        </w:tc>
      </w:tr>
      <w:tr w:rsidR="00961909" w:rsidRPr="00022572" w14:paraId="2D94FF8A" w14:textId="77777777" w:rsidTr="00961909">
        <w:trPr>
          <w:trHeight w:val="135"/>
        </w:trPr>
        <w:tc>
          <w:tcPr>
            <w:tcW w:w="2682" w:type="dxa"/>
            <w:vMerge/>
          </w:tcPr>
          <w:p w14:paraId="403914A6"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p>
        </w:tc>
        <w:tc>
          <w:tcPr>
            <w:tcW w:w="3877" w:type="dxa"/>
            <w:vMerge w:val="restart"/>
            <w:shd w:val="clear" w:color="auto" w:fill="D9D9D9"/>
          </w:tcPr>
          <w:p w14:paraId="68D9EE55" w14:textId="77777777" w:rsidR="00022572" w:rsidRPr="00022572" w:rsidRDefault="00022572" w:rsidP="00022572">
            <w:pPr>
              <w:spacing w:after="0" w:line="240" w:lineRule="auto"/>
              <w:rPr>
                <w:rFonts w:ascii="Times New Roman" w:eastAsia="Times New Roman" w:hAnsi="Times New Roman" w:cs="Times New Roman"/>
                <w:kern w:val="0"/>
                <w:highlight w:val="yellow"/>
                <w:lang w:val="ro-RO"/>
                <w14:ligatures w14:val="none"/>
              </w:rPr>
            </w:pPr>
          </w:p>
        </w:tc>
        <w:tc>
          <w:tcPr>
            <w:tcW w:w="2019" w:type="dxa"/>
          </w:tcPr>
          <w:p w14:paraId="0B991E68" w14:textId="77777777" w:rsidR="00022572" w:rsidRPr="00022572" w:rsidRDefault="00022572" w:rsidP="00022572">
            <w:pPr>
              <w:spacing w:after="0" w:line="240" w:lineRule="auto"/>
              <w:rPr>
                <w:rFonts w:ascii="Times New Roman" w:eastAsia="Times New Roman" w:hAnsi="Times New Roman" w:cs="Times New Roman"/>
                <w:kern w:val="0"/>
                <w:highlight w:val="yellow"/>
                <w:lang w:val="ro-RO"/>
                <w14:ligatures w14:val="none"/>
              </w:rPr>
            </w:pPr>
          </w:p>
        </w:tc>
        <w:tc>
          <w:tcPr>
            <w:tcW w:w="1878" w:type="dxa"/>
          </w:tcPr>
          <w:p w14:paraId="0C302200" w14:textId="77777777" w:rsidR="00022572" w:rsidRPr="00022572" w:rsidRDefault="00022572" w:rsidP="00022572">
            <w:pPr>
              <w:spacing w:after="0" w:line="240" w:lineRule="auto"/>
              <w:jc w:val="center"/>
              <w:rPr>
                <w:rFonts w:ascii="Times New Roman" w:eastAsia="Times New Roman" w:hAnsi="Times New Roman" w:cs="Times New Roman"/>
                <w:kern w:val="0"/>
                <w:highlight w:val="yellow"/>
                <w:lang w:val="ro-RO"/>
                <w14:ligatures w14:val="none"/>
              </w:rPr>
            </w:pPr>
          </w:p>
        </w:tc>
      </w:tr>
      <w:tr w:rsidR="00022572" w:rsidRPr="00022572" w14:paraId="0EE42A19" w14:textId="77777777" w:rsidTr="00961909">
        <w:trPr>
          <w:trHeight w:val="135"/>
        </w:trPr>
        <w:tc>
          <w:tcPr>
            <w:tcW w:w="2682" w:type="dxa"/>
            <w:vMerge/>
          </w:tcPr>
          <w:p w14:paraId="481C2B0C"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p>
        </w:tc>
        <w:tc>
          <w:tcPr>
            <w:tcW w:w="3877" w:type="dxa"/>
            <w:vMerge/>
          </w:tcPr>
          <w:p w14:paraId="7BAC43FF" w14:textId="77777777" w:rsidR="00022572" w:rsidRPr="00022572" w:rsidRDefault="00022572" w:rsidP="00022572">
            <w:pPr>
              <w:spacing w:after="0" w:line="240" w:lineRule="auto"/>
              <w:rPr>
                <w:rFonts w:ascii="Times New Roman" w:eastAsia="Times New Roman" w:hAnsi="Times New Roman" w:cs="Times New Roman"/>
                <w:kern w:val="0"/>
                <w:highlight w:val="yellow"/>
                <w:lang w:val="ro-RO"/>
                <w14:ligatures w14:val="none"/>
              </w:rPr>
            </w:pPr>
          </w:p>
        </w:tc>
        <w:tc>
          <w:tcPr>
            <w:tcW w:w="2019" w:type="dxa"/>
          </w:tcPr>
          <w:p w14:paraId="1AB98945" w14:textId="77777777" w:rsidR="00022572" w:rsidRPr="00022572" w:rsidRDefault="00022572" w:rsidP="00022572">
            <w:pPr>
              <w:spacing w:after="0" w:line="240" w:lineRule="auto"/>
              <w:rPr>
                <w:rFonts w:ascii="Times New Roman" w:eastAsia="Times New Roman" w:hAnsi="Times New Roman" w:cs="Times New Roman"/>
                <w:kern w:val="0"/>
                <w:highlight w:val="yellow"/>
                <w:lang w:val="ro-RO"/>
                <w14:ligatures w14:val="none"/>
              </w:rPr>
            </w:pPr>
          </w:p>
        </w:tc>
        <w:tc>
          <w:tcPr>
            <w:tcW w:w="1878" w:type="dxa"/>
          </w:tcPr>
          <w:p w14:paraId="5AD3EAD1" w14:textId="77777777" w:rsidR="00022572" w:rsidRPr="00022572" w:rsidRDefault="00022572" w:rsidP="00022572">
            <w:pPr>
              <w:spacing w:after="0" w:line="240" w:lineRule="auto"/>
              <w:jc w:val="center"/>
              <w:rPr>
                <w:rFonts w:ascii="Times New Roman" w:eastAsia="Times New Roman" w:hAnsi="Times New Roman" w:cs="Times New Roman"/>
                <w:kern w:val="0"/>
                <w:highlight w:val="yellow"/>
                <w:lang w:val="ro-RO"/>
                <w14:ligatures w14:val="none"/>
              </w:rPr>
            </w:pPr>
          </w:p>
        </w:tc>
      </w:tr>
      <w:tr w:rsidR="00022572" w:rsidRPr="00022572" w14:paraId="415991A0" w14:textId="77777777" w:rsidTr="00137B64">
        <w:tc>
          <w:tcPr>
            <w:tcW w:w="10456" w:type="dxa"/>
            <w:gridSpan w:val="4"/>
          </w:tcPr>
          <w:p w14:paraId="7A2A3C55"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10.6 Condiții de promovare</w:t>
            </w:r>
          </w:p>
        </w:tc>
      </w:tr>
      <w:tr w:rsidR="00022572" w:rsidRPr="003A3C97" w14:paraId="03B27C4D" w14:textId="77777777" w:rsidTr="00137B64">
        <w:tc>
          <w:tcPr>
            <w:tcW w:w="10456" w:type="dxa"/>
            <w:gridSpan w:val="4"/>
          </w:tcPr>
          <w:p w14:paraId="24346DA2" w14:textId="77777777" w:rsidR="00022572" w:rsidRPr="00022572" w:rsidRDefault="00022572" w:rsidP="00022572">
            <w:p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Exemplu:</w:t>
            </w:r>
          </w:p>
          <w:p w14:paraId="0A5EB6C6" w14:textId="77777777" w:rsidR="00022572" w:rsidRPr="00022572" w:rsidRDefault="00022572" w:rsidP="00022572">
            <w:pPr>
              <w:numPr>
                <w:ilvl w:val="0"/>
                <w:numId w:val="1"/>
              </w:numPr>
              <w:spacing w:after="0" w:line="240" w:lineRule="auto"/>
              <w:rPr>
                <w:rFonts w:ascii="Times New Roman" w:eastAsia="Times New Roman" w:hAnsi="Times New Roman" w:cs="Times New Roman"/>
                <w:kern w:val="0"/>
                <w:lang w:val="ro-RO"/>
                <w14:ligatures w14:val="none"/>
              </w:rPr>
            </w:pPr>
            <w:r w:rsidRPr="00022572">
              <w:rPr>
                <w:rFonts w:ascii="Times New Roman" w:eastAsia="Times New Roman" w:hAnsi="Times New Roman" w:cs="Times New Roman"/>
                <w:kern w:val="0"/>
                <w:lang w:val="ro-RO"/>
                <w14:ligatures w14:val="none"/>
              </w:rPr>
              <w:t>Obținerea a 50% din punctajul total.</w:t>
            </w:r>
          </w:p>
          <w:p w14:paraId="6E967204" w14:textId="77777777" w:rsidR="00022572" w:rsidRPr="00022572" w:rsidRDefault="00022572" w:rsidP="0002257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Times New Roman" w:eastAsia="Times New Roman" w:hAnsi="Times New Roman" w:cs="Times New Roman"/>
                <w:kern w:val="0"/>
                <w:lang w:val="ro-RO" w:eastAsia="ro-RO"/>
                <w14:ligatures w14:val="none"/>
              </w:rPr>
            </w:pPr>
            <w:r w:rsidRPr="00022572">
              <w:rPr>
                <w:rFonts w:ascii="Times New Roman" w:eastAsia="Times New Roman" w:hAnsi="Times New Roman" w:cs="Times New Roman"/>
                <w:kern w:val="0"/>
                <w:lang w:val="ro-RO" w:eastAsia="ro-RO"/>
                <w14:ligatures w14:val="none"/>
              </w:rPr>
              <w:t xml:space="preserve">Obținerea a 50% din punctajul aferent activității pe parcursul semestrului: </w:t>
            </w:r>
          </w:p>
          <w:p w14:paraId="1CA0E41D" w14:textId="1D8D1721" w:rsidR="00022572" w:rsidRPr="00022572" w:rsidRDefault="00022572" w:rsidP="0002257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Times New Roman" w:eastAsia="Times New Roman" w:hAnsi="Times New Roman" w:cs="Times New Roman"/>
                <w:kern w:val="0"/>
                <w:lang w:val="ro-RO" w:eastAsia="ro-RO"/>
                <w14:ligatures w14:val="none"/>
              </w:rPr>
            </w:pPr>
            <w:r w:rsidRPr="00022572">
              <w:rPr>
                <w:rFonts w:ascii="Times New Roman" w:eastAsia="Times New Roman" w:hAnsi="Times New Roman" w:cs="Times New Roman"/>
                <w:kern w:val="0"/>
                <w:lang w:val="ro-RO" w:eastAsia="ro-RO" w:bidi="ro-RO"/>
                <w14:ligatures w14:val="none"/>
              </w:rPr>
              <w:t>Cunoașterea unui vocabular minim corespunzător în limba engleză pentru domeniul</w:t>
            </w:r>
            <w:r w:rsidR="00961909" w:rsidRPr="00D85288">
              <w:rPr>
                <w:rFonts w:ascii="Times New Roman" w:eastAsia="Times New Roman" w:hAnsi="Times New Roman" w:cs="Times New Roman"/>
                <w:bCs/>
                <w:kern w:val="0"/>
                <w:lang w:val="ro-RO" w:eastAsia="ro-RO"/>
                <w14:ligatures w14:val="none"/>
              </w:rPr>
              <w:t xml:space="preserve"> </w:t>
            </w:r>
            <w:r w:rsidR="00281462" w:rsidRPr="00D85288">
              <w:rPr>
                <w:rFonts w:ascii="Times New Roman" w:eastAsia="Times New Roman" w:hAnsi="Times New Roman" w:cs="Times New Roman"/>
                <w:bCs/>
                <w:kern w:val="0"/>
                <w:lang w:val="ro-RO" w:eastAsia="ro-RO" w:bidi="ro-RO"/>
                <w14:ligatures w14:val="none"/>
              </w:rPr>
              <w:t>tehnic</w:t>
            </w:r>
            <w:r w:rsidRPr="00022572">
              <w:rPr>
                <w:rFonts w:ascii="Times New Roman" w:eastAsia="Times New Roman" w:hAnsi="Times New Roman" w:cs="Times New Roman"/>
                <w:kern w:val="0"/>
                <w:lang w:val="ro-RO" w:eastAsia="ro-RO" w:bidi="ro-RO"/>
                <w14:ligatures w14:val="none"/>
              </w:rPr>
              <w:t xml:space="preserve">, util </w:t>
            </w:r>
            <w:bookmarkStart w:id="6" w:name="_Hlk199972516"/>
            <w:r w:rsidRPr="00022572">
              <w:rPr>
                <w:rFonts w:ascii="Times New Roman" w:eastAsia="Times New Roman" w:hAnsi="Times New Roman" w:cs="Times New Roman"/>
                <w:kern w:val="0"/>
                <w:lang w:val="ro-RO" w:eastAsia="ro-RO" w:bidi="ro-RO"/>
                <w14:ligatures w14:val="none"/>
              </w:rPr>
              <w:t xml:space="preserve">în </w:t>
            </w:r>
            <w:bookmarkEnd w:id="6"/>
            <w:r w:rsidRPr="00022572">
              <w:rPr>
                <w:rFonts w:ascii="Times New Roman" w:eastAsia="Times New Roman" w:hAnsi="Times New Roman" w:cs="Times New Roman"/>
                <w:kern w:val="0"/>
                <w:lang w:val="ro-RO" w:eastAsia="ro-RO" w:bidi="ro-RO"/>
                <w14:ligatures w14:val="none"/>
              </w:rPr>
              <w:t xml:space="preserve">diferite </w:t>
            </w:r>
            <w:proofErr w:type="spellStart"/>
            <w:r w:rsidRPr="00022572">
              <w:rPr>
                <w:rFonts w:ascii="Times New Roman" w:eastAsia="Times New Roman" w:hAnsi="Times New Roman" w:cs="Times New Roman"/>
                <w:kern w:val="0"/>
                <w:lang w:val="ro-RO" w:eastAsia="ro-RO" w:bidi="ro-RO"/>
                <w14:ligatures w14:val="none"/>
              </w:rPr>
              <w:t>situaţii</w:t>
            </w:r>
            <w:proofErr w:type="spellEnd"/>
            <w:r w:rsidRPr="00022572">
              <w:rPr>
                <w:rFonts w:ascii="Times New Roman" w:eastAsia="Times New Roman" w:hAnsi="Times New Roman" w:cs="Times New Roman"/>
                <w:kern w:val="0"/>
                <w:lang w:val="ro-RO" w:eastAsia="ro-RO" w:bidi="ro-RO"/>
                <w14:ligatures w14:val="none"/>
              </w:rPr>
              <w:t xml:space="preserve">. </w:t>
            </w:r>
          </w:p>
          <w:p w14:paraId="635BEC4C" w14:textId="6844BBD5" w:rsidR="00022572" w:rsidRPr="00022572" w:rsidRDefault="00022572" w:rsidP="0002257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Times New Roman" w:eastAsia="Times New Roman" w:hAnsi="Times New Roman" w:cs="Times New Roman"/>
                <w:kern w:val="0"/>
                <w:lang w:val="ro-RO" w:eastAsia="ro-RO"/>
                <w14:ligatures w14:val="none"/>
              </w:rPr>
            </w:pPr>
            <w:proofErr w:type="spellStart"/>
            <w:r w:rsidRPr="00D85288">
              <w:rPr>
                <w:rFonts w:ascii="Times New Roman" w:eastAsia="Times New Roman" w:hAnsi="Times New Roman" w:cs="Times New Roman"/>
                <w:bCs/>
                <w:kern w:val="0"/>
                <w:lang w:val="es-ES_tradnl" w:eastAsia="ro-RO"/>
                <w14:ligatures w14:val="none"/>
              </w:rPr>
              <w:t>Aplicarea</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adecvată</w:t>
            </w:r>
            <w:proofErr w:type="spellEnd"/>
            <w:r w:rsidRPr="00D85288">
              <w:rPr>
                <w:rFonts w:ascii="Times New Roman" w:eastAsia="Times New Roman" w:hAnsi="Times New Roman" w:cs="Times New Roman"/>
                <w:bCs/>
                <w:kern w:val="0"/>
                <w:lang w:val="es-ES_tradnl" w:eastAsia="ro-RO"/>
                <w14:ligatures w14:val="none"/>
              </w:rPr>
              <w:t xml:space="preserve"> a </w:t>
            </w:r>
            <w:proofErr w:type="spellStart"/>
            <w:r w:rsidRPr="00D85288">
              <w:rPr>
                <w:rFonts w:ascii="Times New Roman" w:eastAsia="Times New Roman" w:hAnsi="Times New Roman" w:cs="Times New Roman"/>
                <w:bCs/>
                <w:kern w:val="0"/>
                <w:lang w:val="es-ES_tradnl" w:eastAsia="ro-RO"/>
                <w14:ligatures w14:val="none"/>
              </w:rPr>
              <w:t>tehnicilor</w:t>
            </w:r>
            <w:proofErr w:type="spellEnd"/>
            <w:r w:rsidRPr="00D85288">
              <w:rPr>
                <w:rFonts w:ascii="Times New Roman" w:eastAsia="Times New Roman" w:hAnsi="Times New Roman" w:cs="Times New Roman"/>
                <w:bCs/>
                <w:kern w:val="0"/>
                <w:lang w:val="es-ES_tradnl" w:eastAsia="ro-RO"/>
                <w14:ligatures w14:val="none"/>
              </w:rPr>
              <w:t xml:space="preserve"> de </w:t>
            </w:r>
            <w:proofErr w:type="spellStart"/>
            <w:r w:rsidRPr="00D85288">
              <w:rPr>
                <w:rFonts w:ascii="Times New Roman" w:eastAsia="Times New Roman" w:hAnsi="Times New Roman" w:cs="Times New Roman"/>
                <w:bCs/>
                <w:kern w:val="0"/>
                <w:lang w:val="es-ES_tradnl" w:eastAsia="ro-RO"/>
                <w14:ligatures w14:val="none"/>
              </w:rPr>
              <w:t>traducere</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şi</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revizie</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în</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domeniul</w:t>
            </w:r>
            <w:proofErr w:type="spellEnd"/>
            <w:r w:rsidR="00961909" w:rsidRPr="00D85288">
              <w:rPr>
                <w:rFonts w:ascii="Times New Roman" w:eastAsia="Times New Roman" w:hAnsi="Times New Roman" w:cs="Times New Roman"/>
                <w:bCs/>
                <w:kern w:val="0"/>
                <w:lang w:val="es-ES_tradnl" w:eastAsia="ro-RO"/>
                <w14:ligatures w14:val="none"/>
              </w:rPr>
              <w:t xml:space="preserve"> </w:t>
            </w:r>
            <w:proofErr w:type="spellStart"/>
            <w:r w:rsidR="00281462" w:rsidRPr="00D85288">
              <w:rPr>
                <w:rFonts w:ascii="Times New Roman" w:eastAsia="Times New Roman" w:hAnsi="Times New Roman" w:cs="Times New Roman"/>
                <w:bCs/>
                <w:kern w:val="0"/>
                <w:lang w:val="es-ES_tradnl" w:eastAsia="ro-RO"/>
                <w14:ligatures w14:val="none"/>
              </w:rPr>
              <w:t>tehnic</w:t>
            </w:r>
            <w:proofErr w:type="spellEnd"/>
            <w:r w:rsidRPr="00D85288">
              <w:rPr>
                <w:rFonts w:ascii="Times New Roman" w:eastAsia="Times New Roman" w:hAnsi="Times New Roman" w:cs="Times New Roman"/>
                <w:bCs/>
                <w:kern w:val="0"/>
                <w:lang w:val="es-ES_tradnl" w:eastAsia="ro-RO"/>
                <w14:ligatures w14:val="none"/>
              </w:rPr>
              <w:t xml:space="preserve">. </w:t>
            </w:r>
          </w:p>
          <w:p w14:paraId="58850F8D" w14:textId="77777777" w:rsidR="00022572" w:rsidRPr="00022572" w:rsidRDefault="00022572" w:rsidP="0002257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Times New Roman" w:eastAsia="Times New Roman" w:hAnsi="Times New Roman" w:cs="Times New Roman"/>
                <w:kern w:val="0"/>
                <w:lang w:val="ro-RO" w:eastAsia="ro-RO"/>
                <w14:ligatures w14:val="none"/>
              </w:rPr>
            </w:pPr>
            <w:proofErr w:type="spellStart"/>
            <w:r w:rsidRPr="00D85288">
              <w:rPr>
                <w:rFonts w:ascii="Times New Roman" w:eastAsia="Times New Roman" w:hAnsi="Times New Roman" w:cs="Times New Roman"/>
                <w:bCs/>
                <w:kern w:val="0"/>
                <w:lang w:val="es-ES_tradnl" w:eastAsia="ro-RO"/>
                <w14:ligatures w14:val="none"/>
              </w:rPr>
              <w:t>Aplicarea</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adecvată</w:t>
            </w:r>
            <w:proofErr w:type="spellEnd"/>
            <w:r w:rsidRPr="00D85288">
              <w:rPr>
                <w:rFonts w:ascii="Times New Roman" w:eastAsia="Times New Roman" w:hAnsi="Times New Roman" w:cs="Times New Roman"/>
                <w:bCs/>
                <w:kern w:val="0"/>
                <w:lang w:val="es-ES_tradnl" w:eastAsia="ro-RO"/>
                <w14:ligatures w14:val="none"/>
              </w:rPr>
              <w:t xml:space="preserve"> a </w:t>
            </w:r>
            <w:proofErr w:type="spellStart"/>
            <w:r w:rsidRPr="00D85288">
              <w:rPr>
                <w:rFonts w:ascii="Times New Roman" w:eastAsia="Times New Roman" w:hAnsi="Times New Roman" w:cs="Times New Roman"/>
                <w:bCs/>
                <w:kern w:val="0"/>
                <w:lang w:val="es-ES_tradnl" w:eastAsia="ro-RO"/>
                <w14:ligatures w14:val="none"/>
              </w:rPr>
              <w:t>tehnicilor</w:t>
            </w:r>
            <w:proofErr w:type="spellEnd"/>
            <w:r w:rsidRPr="00D85288">
              <w:rPr>
                <w:rFonts w:ascii="Times New Roman" w:eastAsia="Times New Roman" w:hAnsi="Times New Roman" w:cs="Times New Roman"/>
                <w:bCs/>
                <w:kern w:val="0"/>
                <w:lang w:val="es-ES_tradnl" w:eastAsia="ro-RO"/>
                <w14:ligatures w14:val="none"/>
              </w:rPr>
              <w:t xml:space="preserve"> generale de documentare, </w:t>
            </w:r>
            <w:proofErr w:type="spellStart"/>
            <w:r w:rsidRPr="00D85288">
              <w:rPr>
                <w:rFonts w:ascii="Times New Roman" w:eastAsia="Times New Roman" w:hAnsi="Times New Roman" w:cs="Times New Roman"/>
                <w:bCs/>
                <w:kern w:val="0"/>
                <w:lang w:val="es-ES_tradnl" w:eastAsia="ro-RO"/>
                <w14:ligatures w14:val="none"/>
              </w:rPr>
              <w:t>căutare</w:t>
            </w:r>
            <w:proofErr w:type="spellEnd"/>
            <w:r w:rsidRPr="00D85288">
              <w:rPr>
                <w:rFonts w:ascii="Times New Roman" w:eastAsia="Times New Roman" w:hAnsi="Times New Roman" w:cs="Times New Roman"/>
                <w:bCs/>
                <w:kern w:val="0"/>
                <w:lang w:val="es-ES_tradnl" w:eastAsia="ro-RO"/>
                <w14:ligatures w14:val="none"/>
              </w:rPr>
              <w:t xml:space="preserve">, clasificare </w:t>
            </w:r>
            <w:proofErr w:type="spellStart"/>
            <w:r w:rsidRPr="00D85288">
              <w:rPr>
                <w:rFonts w:ascii="Times New Roman" w:eastAsia="Times New Roman" w:hAnsi="Times New Roman" w:cs="Times New Roman"/>
                <w:bCs/>
                <w:kern w:val="0"/>
                <w:lang w:val="es-ES_tradnl" w:eastAsia="ro-RO"/>
                <w14:ligatures w14:val="none"/>
              </w:rPr>
              <w:t>şi</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stocare</w:t>
            </w:r>
            <w:proofErr w:type="spellEnd"/>
            <w:r w:rsidRPr="00D85288">
              <w:rPr>
                <w:rFonts w:ascii="Times New Roman" w:eastAsia="Times New Roman" w:hAnsi="Times New Roman" w:cs="Times New Roman"/>
                <w:bCs/>
                <w:kern w:val="0"/>
                <w:lang w:val="es-ES_tradnl" w:eastAsia="ro-RO"/>
                <w14:ligatures w14:val="none"/>
              </w:rPr>
              <w:t xml:space="preserve"> a </w:t>
            </w:r>
            <w:proofErr w:type="spellStart"/>
            <w:r w:rsidRPr="00D85288">
              <w:rPr>
                <w:rFonts w:ascii="Times New Roman" w:eastAsia="Times New Roman" w:hAnsi="Times New Roman" w:cs="Times New Roman"/>
                <w:bCs/>
                <w:kern w:val="0"/>
                <w:lang w:val="es-ES_tradnl" w:eastAsia="ro-RO"/>
                <w14:ligatures w14:val="none"/>
              </w:rPr>
              <w:t>informaţiei</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precum</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şi</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folosirea</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programelor</w:t>
            </w:r>
            <w:proofErr w:type="spellEnd"/>
            <w:r w:rsidRPr="00D85288">
              <w:rPr>
                <w:rFonts w:ascii="Times New Roman" w:eastAsia="Times New Roman" w:hAnsi="Times New Roman" w:cs="Times New Roman"/>
                <w:bCs/>
                <w:kern w:val="0"/>
                <w:lang w:val="es-ES_tradnl" w:eastAsia="ro-RO"/>
                <w14:ligatures w14:val="none"/>
              </w:rPr>
              <w:t xml:space="preserve"> informatice (</w:t>
            </w:r>
            <w:proofErr w:type="spellStart"/>
            <w:r w:rsidRPr="00D85288">
              <w:rPr>
                <w:rFonts w:ascii="Times New Roman" w:eastAsia="Times New Roman" w:hAnsi="Times New Roman" w:cs="Times New Roman"/>
                <w:bCs/>
                <w:kern w:val="0"/>
                <w:lang w:val="es-ES_tradnl" w:eastAsia="ro-RO"/>
                <w14:ligatures w14:val="none"/>
              </w:rPr>
              <w:t>dicţionare</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electronice</w:t>
            </w:r>
            <w:proofErr w:type="spellEnd"/>
            <w:r w:rsidRPr="00D85288">
              <w:rPr>
                <w:rFonts w:ascii="Times New Roman" w:eastAsia="Times New Roman" w:hAnsi="Times New Roman" w:cs="Times New Roman"/>
                <w:bCs/>
                <w:kern w:val="0"/>
                <w:lang w:val="es-ES_tradnl" w:eastAsia="ro-RO"/>
                <w14:ligatures w14:val="none"/>
              </w:rPr>
              <w:t xml:space="preserve">, </w:t>
            </w:r>
            <w:proofErr w:type="spellStart"/>
            <w:r w:rsidRPr="00D85288">
              <w:rPr>
                <w:rFonts w:ascii="Times New Roman" w:eastAsia="Times New Roman" w:hAnsi="Times New Roman" w:cs="Times New Roman"/>
                <w:bCs/>
                <w:kern w:val="0"/>
                <w:lang w:val="es-ES_tradnl" w:eastAsia="ro-RO"/>
                <w14:ligatures w14:val="none"/>
              </w:rPr>
              <w:t>baze</w:t>
            </w:r>
            <w:proofErr w:type="spellEnd"/>
            <w:r w:rsidRPr="00D85288">
              <w:rPr>
                <w:rFonts w:ascii="Times New Roman" w:eastAsia="Times New Roman" w:hAnsi="Times New Roman" w:cs="Times New Roman"/>
                <w:bCs/>
                <w:kern w:val="0"/>
                <w:lang w:val="es-ES_tradnl" w:eastAsia="ro-RO"/>
                <w14:ligatures w14:val="none"/>
              </w:rPr>
              <w:t xml:space="preserve"> de date).</w:t>
            </w:r>
          </w:p>
        </w:tc>
      </w:tr>
      <w:bookmarkEnd w:id="5"/>
    </w:tbl>
    <w:p w14:paraId="39D39F6F" w14:textId="77777777" w:rsidR="001532C7" w:rsidRPr="00022572" w:rsidRDefault="001532C7" w:rsidP="00022572">
      <w:pPr>
        <w:spacing w:after="200" w:line="240" w:lineRule="auto"/>
        <w:rPr>
          <w:rFonts w:ascii="Times New Roman" w:eastAsia="Times New Roman" w:hAnsi="Times New Roman" w:cs="Times New Roman"/>
          <w:b/>
          <w:bCs/>
          <w:kern w:val="0"/>
          <w:lang w:val="ro-RO"/>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22572" w:rsidRPr="00022572" w14:paraId="0BCD537B" w14:textId="77777777" w:rsidTr="00137B64">
        <w:tc>
          <w:tcPr>
            <w:tcW w:w="2207" w:type="dxa"/>
          </w:tcPr>
          <w:p w14:paraId="5D2DA52D" w14:textId="77777777" w:rsidR="00022572" w:rsidRDefault="00022572" w:rsidP="00022572">
            <w:pPr>
              <w:rPr>
                <w:rFonts w:ascii="Times New Roman" w:hAnsi="Times New Roman"/>
                <w:lang w:val="ro-RO"/>
              </w:rPr>
            </w:pPr>
            <w:r w:rsidRPr="00022572">
              <w:rPr>
                <w:rFonts w:ascii="Times New Roman" w:hAnsi="Times New Roman"/>
                <w:lang w:val="ro-RO"/>
              </w:rPr>
              <w:t>Data completării</w:t>
            </w:r>
          </w:p>
          <w:p w14:paraId="3E615EAA" w14:textId="690CBDDB" w:rsidR="008E7DB8" w:rsidRPr="00022572" w:rsidRDefault="008E7DB8" w:rsidP="00022572">
            <w:pPr>
              <w:rPr>
                <w:rFonts w:ascii="Times New Roman" w:hAnsi="Times New Roman"/>
                <w:lang w:val="ro-RO"/>
              </w:rPr>
            </w:pPr>
            <w:r>
              <w:rPr>
                <w:rFonts w:ascii="Times New Roman" w:hAnsi="Times New Roman"/>
                <w:lang w:val="ro-RO"/>
              </w:rPr>
              <w:t>23.09.2025</w:t>
            </w:r>
          </w:p>
        </w:tc>
        <w:tc>
          <w:tcPr>
            <w:tcW w:w="4277" w:type="dxa"/>
          </w:tcPr>
          <w:p w14:paraId="38796884" w14:textId="77777777" w:rsidR="00022572" w:rsidRPr="00022572" w:rsidRDefault="00022572" w:rsidP="00022572">
            <w:pPr>
              <w:rPr>
                <w:rFonts w:ascii="Times New Roman" w:hAnsi="Times New Roman"/>
                <w:lang w:val="ro-RO"/>
              </w:rPr>
            </w:pPr>
            <w:r w:rsidRPr="00022572">
              <w:rPr>
                <w:rFonts w:ascii="Times New Roman" w:hAnsi="Times New Roman"/>
                <w:lang w:val="ro-RO"/>
              </w:rPr>
              <w:t>Titular de curs</w:t>
            </w:r>
          </w:p>
          <w:p w14:paraId="24AB51BE" w14:textId="77777777" w:rsidR="00022572" w:rsidRPr="00022572" w:rsidRDefault="00022572" w:rsidP="00022572">
            <w:pPr>
              <w:rPr>
                <w:rFonts w:ascii="Times New Roman" w:hAnsi="Times New Roman"/>
                <w:lang w:val="ro-RO"/>
              </w:rPr>
            </w:pPr>
          </w:p>
        </w:tc>
        <w:tc>
          <w:tcPr>
            <w:tcW w:w="3982" w:type="dxa"/>
          </w:tcPr>
          <w:p w14:paraId="5B6BABEE" w14:textId="77777777" w:rsidR="00022572" w:rsidRPr="00022572" w:rsidRDefault="00022572" w:rsidP="00022572">
            <w:pPr>
              <w:rPr>
                <w:rFonts w:ascii="Times New Roman" w:hAnsi="Times New Roman"/>
                <w:lang w:val="ro-RO"/>
              </w:rPr>
            </w:pPr>
            <w:r w:rsidRPr="00022572">
              <w:rPr>
                <w:rFonts w:ascii="Times New Roman" w:hAnsi="Times New Roman"/>
                <w:lang w:val="ro-RO"/>
              </w:rPr>
              <w:t>Titular(ii) de aplicații</w:t>
            </w:r>
          </w:p>
          <w:p w14:paraId="3EFD84A8" w14:textId="77777777" w:rsidR="00022572" w:rsidRDefault="00022572" w:rsidP="00022572">
            <w:pPr>
              <w:rPr>
                <w:rFonts w:ascii="Times New Roman" w:hAnsi="Times New Roman"/>
                <w:lang w:val="ro-RO"/>
              </w:rPr>
            </w:pPr>
            <w:r w:rsidRPr="00022572">
              <w:rPr>
                <w:rFonts w:ascii="Times New Roman" w:hAnsi="Times New Roman"/>
                <w:lang w:val="ro-RO"/>
              </w:rPr>
              <w:t>Conf. univ. dr. Matrozi-Marin Adina</w:t>
            </w:r>
          </w:p>
          <w:p w14:paraId="4CAFB55B" w14:textId="3CBE8B5D" w:rsidR="003A3C97" w:rsidRPr="00022572" w:rsidRDefault="003A3C97" w:rsidP="003A3C97">
            <w:pPr>
              <w:jc w:val="center"/>
              <w:rPr>
                <w:rFonts w:ascii="Times New Roman" w:hAnsi="Times New Roman"/>
                <w:color w:val="92D050"/>
                <w:lang w:val="ro-RO"/>
              </w:rPr>
            </w:pPr>
          </w:p>
        </w:tc>
      </w:tr>
      <w:tr w:rsidR="00022572" w:rsidRPr="00022572" w14:paraId="0B7DABBF" w14:textId="77777777" w:rsidTr="00137B64">
        <w:tc>
          <w:tcPr>
            <w:tcW w:w="2207" w:type="dxa"/>
          </w:tcPr>
          <w:p w14:paraId="5F084CFB" w14:textId="392AB28C" w:rsidR="00022572" w:rsidRPr="00022572" w:rsidRDefault="00022572" w:rsidP="00022572">
            <w:pPr>
              <w:rPr>
                <w:rFonts w:ascii="Times New Roman" w:hAnsi="Times New Roman"/>
                <w:lang w:val="ro-RO"/>
              </w:rPr>
            </w:pPr>
            <w:r w:rsidRPr="00022572">
              <w:rPr>
                <w:rFonts w:ascii="Times New Roman" w:hAnsi="Times New Roman"/>
                <w:sz w:val="16"/>
                <w:szCs w:val="16"/>
                <w:lang w:val="ro-RO"/>
              </w:rPr>
              <w:t xml:space="preserve">                                                                                                          </w:t>
            </w:r>
          </w:p>
        </w:tc>
        <w:tc>
          <w:tcPr>
            <w:tcW w:w="4277" w:type="dxa"/>
            <w:tcBorders>
              <w:bottom w:val="single" w:sz="4" w:space="0" w:color="auto"/>
            </w:tcBorders>
          </w:tcPr>
          <w:p w14:paraId="5C7E14F8" w14:textId="77777777" w:rsidR="00022572" w:rsidRPr="00022572" w:rsidRDefault="00022572" w:rsidP="00022572">
            <w:pPr>
              <w:rPr>
                <w:rFonts w:ascii="Times New Roman" w:hAnsi="Times New Roman"/>
                <w:lang w:val="ro-RO"/>
              </w:rPr>
            </w:pPr>
            <w:r w:rsidRPr="00022572">
              <w:rPr>
                <w:rFonts w:ascii="Times New Roman" w:hAnsi="Times New Roman"/>
                <w:lang w:val="ro-RO"/>
              </w:rPr>
              <w:t xml:space="preserve">                                           </w:t>
            </w:r>
          </w:p>
        </w:tc>
        <w:tc>
          <w:tcPr>
            <w:tcW w:w="3982" w:type="dxa"/>
            <w:tcBorders>
              <w:bottom w:val="single" w:sz="4" w:space="0" w:color="auto"/>
            </w:tcBorders>
          </w:tcPr>
          <w:p w14:paraId="6BF75B7D" w14:textId="77777777" w:rsidR="00022572" w:rsidRPr="00022572" w:rsidRDefault="00022572" w:rsidP="00022572">
            <w:pPr>
              <w:rPr>
                <w:rFonts w:ascii="Times New Roman" w:hAnsi="Times New Roman"/>
                <w:lang w:val="ro-RO"/>
              </w:rPr>
            </w:pPr>
          </w:p>
        </w:tc>
      </w:tr>
      <w:tr w:rsidR="00961909" w:rsidRPr="00022572" w14:paraId="13515BDC" w14:textId="77777777" w:rsidTr="00137B64">
        <w:tc>
          <w:tcPr>
            <w:tcW w:w="2207" w:type="dxa"/>
          </w:tcPr>
          <w:p w14:paraId="1FE9FFBA" w14:textId="77777777" w:rsidR="00961909" w:rsidRPr="00022572" w:rsidRDefault="00961909" w:rsidP="00022572">
            <w:pPr>
              <w:rPr>
                <w:rFonts w:ascii="Times New Roman" w:hAnsi="Times New Roman"/>
                <w:lang w:val="ro-RO"/>
              </w:rPr>
            </w:pPr>
          </w:p>
        </w:tc>
        <w:tc>
          <w:tcPr>
            <w:tcW w:w="4277" w:type="dxa"/>
            <w:tcBorders>
              <w:bottom w:val="single" w:sz="4" w:space="0" w:color="auto"/>
            </w:tcBorders>
          </w:tcPr>
          <w:p w14:paraId="6F0437C4" w14:textId="77777777" w:rsidR="00961909" w:rsidRPr="00022572" w:rsidRDefault="00961909" w:rsidP="00022572">
            <w:pPr>
              <w:rPr>
                <w:rFonts w:ascii="Times New Roman" w:hAnsi="Times New Roman"/>
                <w:lang w:val="ro-RO"/>
              </w:rPr>
            </w:pPr>
          </w:p>
        </w:tc>
        <w:tc>
          <w:tcPr>
            <w:tcW w:w="3982" w:type="dxa"/>
            <w:tcBorders>
              <w:bottom w:val="single" w:sz="4" w:space="0" w:color="auto"/>
            </w:tcBorders>
          </w:tcPr>
          <w:p w14:paraId="0FDC590F" w14:textId="77777777" w:rsidR="00961909" w:rsidRPr="00022572" w:rsidRDefault="00961909" w:rsidP="00022572">
            <w:pPr>
              <w:rPr>
                <w:rFonts w:ascii="Times New Roman" w:hAnsi="Times New Roman"/>
                <w:lang w:val="ro-RO"/>
              </w:rPr>
            </w:pPr>
          </w:p>
        </w:tc>
      </w:tr>
      <w:tr w:rsidR="00022572" w:rsidRPr="00022572" w14:paraId="512357DE" w14:textId="77777777" w:rsidTr="00137B64">
        <w:tc>
          <w:tcPr>
            <w:tcW w:w="2207" w:type="dxa"/>
          </w:tcPr>
          <w:p w14:paraId="6F327010" w14:textId="77777777" w:rsidR="00022572" w:rsidRPr="00022572" w:rsidRDefault="00022572" w:rsidP="00022572">
            <w:pPr>
              <w:rPr>
                <w:rFonts w:ascii="Times New Roman" w:hAnsi="Times New Roman"/>
                <w:lang w:val="ro-RO"/>
              </w:rPr>
            </w:pPr>
          </w:p>
        </w:tc>
        <w:tc>
          <w:tcPr>
            <w:tcW w:w="4277" w:type="dxa"/>
            <w:tcBorders>
              <w:top w:val="single" w:sz="4" w:space="0" w:color="auto"/>
            </w:tcBorders>
          </w:tcPr>
          <w:p w14:paraId="7D02000F" w14:textId="77777777" w:rsidR="00022572" w:rsidRPr="00022572" w:rsidRDefault="00022572" w:rsidP="00022572">
            <w:pPr>
              <w:rPr>
                <w:rFonts w:ascii="Times New Roman" w:hAnsi="Times New Roman"/>
                <w:lang w:val="ro-RO"/>
              </w:rPr>
            </w:pPr>
          </w:p>
        </w:tc>
        <w:tc>
          <w:tcPr>
            <w:tcW w:w="3982" w:type="dxa"/>
            <w:tcBorders>
              <w:top w:val="single" w:sz="4" w:space="0" w:color="auto"/>
            </w:tcBorders>
          </w:tcPr>
          <w:p w14:paraId="50C92F2B" w14:textId="77777777" w:rsidR="00022572" w:rsidRPr="00022572" w:rsidRDefault="00022572" w:rsidP="00022572">
            <w:pPr>
              <w:rPr>
                <w:rFonts w:ascii="Times New Roman" w:hAnsi="Times New Roman"/>
                <w:lang w:val="ro-RO"/>
              </w:rPr>
            </w:pPr>
          </w:p>
        </w:tc>
      </w:tr>
      <w:tr w:rsidR="00022572" w:rsidRPr="00022572" w14:paraId="6BABDE8F" w14:textId="77777777" w:rsidTr="00137B64">
        <w:tc>
          <w:tcPr>
            <w:tcW w:w="2207" w:type="dxa"/>
          </w:tcPr>
          <w:p w14:paraId="28D7F0A2" w14:textId="77777777" w:rsidR="00022572" w:rsidRDefault="00022572" w:rsidP="00022572">
            <w:pPr>
              <w:rPr>
                <w:rFonts w:ascii="Times New Roman" w:hAnsi="Times New Roman"/>
                <w:lang w:val="ro-RO"/>
              </w:rPr>
            </w:pPr>
            <w:r w:rsidRPr="00022572">
              <w:rPr>
                <w:rFonts w:ascii="Times New Roman" w:hAnsi="Times New Roman"/>
                <w:lang w:val="ro-RO"/>
              </w:rPr>
              <w:t>Data avizării în departament</w:t>
            </w:r>
          </w:p>
          <w:p w14:paraId="53EEB1EB" w14:textId="24A2C49A" w:rsidR="008E7DB8" w:rsidRPr="00022572" w:rsidRDefault="008E7DB8" w:rsidP="00022572">
            <w:pPr>
              <w:rPr>
                <w:rFonts w:ascii="Times New Roman" w:hAnsi="Times New Roman"/>
                <w:lang w:val="ro-RO"/>
              </w:rPr>
            </w:pPr>
            <w:r>
              <w:rPr>
                <w:rFonts w:ascii="Times New Roman" w:hAnsi="Times New Roman"/>
                <w:lang w:val="ro-RO"/>
              </w:rPr>
              <w:t>24.09.2025</w:t>
            </w:r>
          </w:p>
        </w:tc>
        <w:tc>
          <w:tcPr>
            <w:tcW w:w="8259" w:type="dxa"/>
            <w:gridSpan w:val="2"/>
          </w:tcPr>
          <w:p w14:paraId="072C6F26" w14:textId="77777777" w:rsidR="00022572" w:rsidRPr="00022572" w:rsidRDefault="00022572" w:rsidP="00022572">
            <w:pPr>
              <w:rPr>
                <w:rFonts w:ascii="Times New Roman" w:hAnsi="Times New Roman"/>
                <w:color w:val="9BBB59"/>
                <w:lang w:val="ro-RO"/>
              </w:rPr>
            </w:pPr>
            <w:r w:rsidRPr="00022572">
              <w:rPr>
                <w:rFonts w:ascii="Times New Roman" w:hAnsi="Times New Roman"/>
                <w:lang w:val="ro-RO"/>
              </w:rPr>
              <w:t>Director de departament</w:t>
            </w:r>
          </w:p>
          <w:p w14:paraId="4EB0B210" w14:textId="3D24A274" w:rsidR="00022572" w:rsidRPr="00022572" w:rsidRDefault="00022572" w:rsidP="00022572">
            <w:pPr>
              <w:rPr>
                <w:rFonts w:ascii="Times New Roman" w:hAnsi="Times New Roman"/>
                <w:lang w:val="ro-RO"/>
              </w:rPr>
            </w:pPr>
            <w:r w:rsidRPr="00022572">
              <w:rPr>
                <w:rFonts w:ascii="Times New Roman" w:hAnsi="Times New Roman"/>
                <w:lang w:val="ro-RO"/>
              </w:rPr>
              <w:t>Conf. univ. dr. Laura</w:t>
            </w:r>
            <w:r w:rsidR="00961909">
              <w:rPr>
                <w:rFonts w:ascii="Times New Roman" w:hAnsi="Times New Roman"/>
                <w:lang w:val="ro-RO"/>
              </w:rPr>
              <w:t xml:space="preserve"> </w:t>
            </w:r>
            <w:proofErr w:type="spellStart"/>
            <w:r w:rsidRPr="00022572">
              <w:rPr>
                <w:rFonts w:ascii="Times New Roman" w:hAnsi="Times New Roman"/>
                <w:lang w:val="ro-RO"/>
              </w:rPr>
              <w:t>Cîțu</w:t>
            </w:r>
            <w:proofErr w:type="spellEnd"/>
            <w:r w:rsidRPr="00022572">
              <w:rPr>
                <w:rFonts w:ascii="Times New Roman" w:hAnsi="Times New Roman"/>
                <w:lang w:val="ro-RO"/>
              </w:rPr>
              <w:t>____________________________________________</w:t>
            </w:r>
          </w:p>
        </w:tc>
      </w:tr>
      <w:tr w:rsidR="00022572" w:rsidRPr="00022572" w14:paraId="3F9FA598" w14:textId="77777777" w:rsidTr="00137B64">
        <w:tc>
          <w:tcPr>
            <w:tcW w:w="2207" w:type="dxa"/>
          </w:tcPr>
          <w:p w14:paraId="5B6FE552" w14:textId="1E998976" w:rsidR="00961909" w:rsidRDefault="00022572" w:rsidP="00022572">
            <w:pPr>
              <w:rPr>
                <w:rFonts w:ascii="Times New Roman" w:hAnsi="Times New Roman"/>
                <w:sz w:val="16"/>
                <w:szCs w:val="16"/>
                <w:lang w:val="ro-RO"/>
              </w:rPr>
            </w:pPr>
            <w:r w:rsidRPr="00022572">
              <w:rPr>
                <w:rFonts w:ascii="Times New Roman" w:hAnsi="Times New Roman"/>
                <w:sz w:val="16"/>
                <w:szCs w:val="16"/>
                <w:lang w:val="ro-RO"/>
              </w:rPr>
              <w:t xml:space="preserve">    </w:t>
            </w:r>
          </w:p>
          <w:p w14:paraId="3B86107B" w14:textId="4179098B" w:rsidR="00022572" w:rsidRPr="00022572" w:rsidRDefault="00022572" w:rsidP="00022572">
            <w:pPr>
              <w:rPr>
                <w:rFonts w:ascii="Times New Roman" w:hAnsi="Times New Roman"/>
                <w:lang w:val="ro-RO"/>
              </w:rPr>
            </w:pPr>
            <w:r w:rsidRPr="00022572">
              <w:rPr>
                <w:rFonts w:ascii="Times New Roman" w:hAnsi="Times New Roman"/>
                <w:sz w:val="16"/>
                <w:szCs w:val="16"/>
                <w:lang w:val="ro-RO"/>
              </w:rPr>
              <w:t xml:space="preserve">                                 </w:t>
            </w:r>
          </w:p>
        </w:tc>
        <w:tc>
          <w:tcPr>
            <w:tcW w:w="8259" w:type="dxa"/>
            <w:gridSpan w:val="2"/>
          </w:tcPr>
          <w:p w14:paraId="21331454" w14:textId="77777777" w:rsidR="00022572" w:rsidRPr="00022572" w:rsidRDefault="00022572" w:rsidP="00022572">
            <w:pPr>
              <w:rPr>
                <w:rFonts w:ascii="Times New Roman" w:hAnsi="Times New Roman"/>
                <w:lang w:val="ro-RO"/>
              </w:rPr>
            </w:pPr>
          </w:p>
        </w:tc>
      </w:tr>
      <w:tr w:rsidR="00022572" w:rsidRPr="00022572" w14:paraId="06D144B0" w14:textId="77777777" w:rsidTr="00137B64">
        <w:tc>
          <w:tcPr>
            <w:tcW w:w="2207" w:type="dxa"/>
          </w:tcPr>
          <w:p w14:paraId="6AA09235" w14:textId="77777777" w:rsidR="00022572" w:rsidRDefault="00022572" w:rsidP="00022572">
            <w:pPr>
              <w:rPr>
                <w:rFonts w:ascii="Times New Roman" w:hAnsi="Times New Roman"/>
                <w:lang w:val="ro-RO"/>
              </w:rPr>
            </w:pPr>
            <w:r w:rsidRPr="00022572">
              <w:rPr>
                <w:rFonts w:ascii="Times New Roman" w:hAnsi="Times New Roman"/>
                <w:lang w:val="ro-RO"/>
              </w:rPr>
              <w:t>Data aprobării în Consiliul Facultății</w:t>
            </w:r>
          </w:p>
          <w:p w14:paraId="7200A613" w14:textId="17BCED94" w:rsidR="008E7DB8" w:rsidRPr="00022572" w:rsidRDefault="008E7DB8" w:rsidP="00022572">
            <w:pPr>
              <w:rPr>
                <w:rFonts w:ascii="Times New Roman" w:hAnsi="Times New Roman"/>
                <w:lang w:val="ro-RO"/>
              </w:rPr>
            </w:pPr>
            <w:r>
              <w:rPr>
                <w:rFonts w:ascii="Times New Roman" w:hAnsi="Times New Roman"/>
                <w:lang w:val="ro-RO"/>
              </w:rPr>
              <w:t>29.09.2025</w:t>
            </w:r>
          </w:p>
          <w:p w14:paraId="2D15DADD" w14:textId="227572BA" w:rsidR="00022572" w:rsidRPr="00022572" w:rsidRDefault="00022572" w:rsidP="00022572">
            <w:pPr>
              <w:rPr>
                <w:rFonts w:ascii="Times New Roman" w:hAnsi="Times New Roman"/>
                <w:lang w:val="ro-RO"/>
              </w:rPr>
            </w:pPr>
            <w:r w:rsidRPr="00022572">
              <w:rPr>
                <w:rFonts w:ascii="Times New Roman" w:hAnsi="Times New Roman"/>
                <w:lang w:val="ro-RO"/>
              </w:rPr>
              <w:t xml:space="preserve"> </w:t>
            </w:r>
          </w:p>
        </w:tc>
        <w:tc>
          <w:tcPr>
            <w:tcW w:w="8259" w:type="dxa"/>
            <w:gridSpan w:val="2"/>
            <w:tcBorders>
              <w:bottom w:val="single" w:sz="4" w:space="0" w:color="auto"/>
            </w:tcBorders>
          </w:tcPr>
          <w:p w14:paraId="3A7A216F" w14:textId="77777777" w:rsidR="00022572" w:rsidRPr="00022572" w:rsidRDefault="00022572" w:rsidP="00022572">
            <w:pPr>
              <w:rPr>
                <w:rFonts w:ascii="Times New Roman" w:hAnsi="Times New Roman"/>
                <w:lang w:val="ro-RO"/>
              </w:rPr>
            </w:pPr>
            <w:r w:rsidRPr="00022572">
              <w:rPr>
                <w:rFonts w:ascii="Times New Roman" w:hAnsi="Times New Roman"/>
                <w:lang w:val="ro-RO"/>
              </w:rPr>
              <w:t xml:space="preserve">Decan </w:t>
            </w:r>
          </w:p>
          <w:p w14:paraId="7A616E4C" w14:textId="77777777" w:rsidR="00022572" w:rsidRPr="00022572" w:rsidRDefault="00022572" w:rsidP="00022572">
            <w:pPr>
              <w:rPr>
                <w:rFonts w:ascii="Times New Roman" w:hAnsi="Times New Roman"/>
                <w:lang w:val="ro-RO"/>
              </w:rPr>
            </w:pPr>
            <w:r w:rsidRPr="00022572">
              <w:rPr>
                <w:rFonts w:ascii="Times New Roman" w:hAnsi="Times New Roman"/>
                <w:lang w:val="ro-RO"/>
              </w:rPr>
              <w:t>Conf. univ. dr. Constantin Augustus Bărbulescu</w:t>
            </w:r>
          </w:p>
        </w:tc>
      </w:tr>
    </w:tbl>
    <w:p w14:paraId="2544B6C8" w14:textId="77777777" w:rsidR="00022572" w:rsidRPr="00022572" w:rsidRDefault="00022572" w:rsidP="00022572">
      <w:pPr>
        <w:spacing w:after="200" w:line="240" w:lineRule="auto"/>
        <w:rPr>
          <w:rFonts w:ascii="Times New Roman" w:eastAsia="Times New Roman" w:hAnsi="Times New Roman" w:cs="Times New Roman"/>
          <w:kern w:val="0"/>
          <w:lang w:val="ro-RO"/>
          <w14:ligatures w14:val="none"/>
        </w:rPr>
      </w:pPr>
    </w:p>
    <w:p w14:paraId="7FB594C6" w14:textId="77777777" w:rsidR="00A11A01" w:rsidRDefault="00A11A01"/>
    <w:sectPr w:rsidR="00A11A01" w:rsidSect="00022572">
      <w:headerReference w:type="default" r:id="rId8"/>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3CA51" w14:textId="77777777" w:rsidR="00EA2195" w:rsidRDefault="00EA2195" w:rsidP="00022572">
      <w:pPr>
        <w:spacing w:after="0" w:line="240" w:lineRule="auto"/>
      </w:pPr>
      <w:r>
        <w:separator/>
      </w:r>
    </w:p>
  </w:endnote>
  <w:endnote w:type="continuationSeparator" w:id="0">
    <w:p w14:paraId="14ED05C8" w14:textId="77777777" w:rsidR="00EA2195" w:rsidRDefault="00EA2195" w:rsidP="00022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E9E72" w14:textId="77777777" w:rsidR="00EA2195" w:rsidRDefault="00EA2195" w:rsidP="00022572">
      <w:pPr>
        <w:spacing w:after="0" w:line="240" w:lineRule="auto"/>
      </w:pPr>
      <w:r>
        <w:separator/>
      </w:r>
    </w:p>
  </w:footnote>
  <w:footnote w:type="continuationSeparator" w:id="0">
    <w:p w14:paraId="495C1F87" w14:textId="77777777" w:rsidR="00EA2195" w:rsidRDefault="00EA2195" w:rsidP="00022572">
      <w:pPr>
        <w:spacing w:after="0" w:line="240" w:lineRule="auto"/>
      </w:pPr>
      <w:r>
        <w:continuationSeparator/>
      </w:r>
    </w:p>
  </w:footnote>
  <w:footnote w:id="1">
    <w:p w14:paraId="5824DBE4" w14:textId="77777777" w:rsidR="00022572" w:rsidRPr="00022572" w:rsidRDefault="00022572" w:rsidP="00022572">
      <w:pPr>
        <w:pStyle w:val="FootnoteText"/>
        <w:rPr>
          <w:i/>
          <w:color w:val="7F7F7F"/>
        </w:rPr>
      </w:pPr>
      <w:r w:rsidRPr="00022572">
        <w:rPr>
          <w:rStyle w:val="FootnoteReference"/>
          <w:i/>
          <w:color w:val="7F7F7F"/>
        </w:rPr>
        <w:footnoteRef/>
      </w:r>
      <w:r w:rsidRPr="00022572">
        <w:rPr>
          <w:i/>
          <w:color w:val="7F7F7F"/>
        </w:rPr>
        <w:t xml:space="preserve"> Obligatorie / Opțională / Facultativă – Se va completa conform planului de învățământ.</w:t>
      </w:r>
    </w:p>
  </w:footnote>
  <w:footnote w:id="2">
    <w:p w14:paraId="19148D60" w14:textId="77777777" w:rsidR="00022572" w:rsidRPr="00022572" w:rsidRDefault="00022572" w:rsidP="00022572">
      <w:pPr>
        <w:pStyle w:val="FootnoteText"/>
        <w:rPr>
          <w:i/>
          <w:color w:val="7F7F7F"/>
        </w:rPr>
      </w:pPr>
      <w:r w:rsidRPr="00022572">
        <w:rPr>
          <w:rStyle w:val="FootnoteReference"/>
          <w:i/>
          <w:color w:val="7F7F7F"/>
        </w:rPr>
        <w:footnoteRef/>
      </w:r>
      <w:r w:rsidRPr="00022572">
        <w:rPr>
          <w:i/>
          <w:color w:val="7F7F7F"/>
        </w:rPr>
        <w:t xml:space="preserve"> Fundamentală / de domeniu / de specialitate/ de aprofundare/ de sinteză – Se va completa conform planului de învățământ.</w:t>
      </w:r>
    </w:p>
  </w:footnote>
  <w:footnote w:id="3">
    <w:p w14:paraId="448063A8" w14:textId="77777777" w:rsidR="00022572" w:rsidRPr="00D605BE" w:rsidRDefault="00022572" w:rsidP="00022572">
      <w:pPr>
        <w:pStyle w:val="FootnoteText"/>
        <w:rPr>
          <w:color w:val="FF0000"/>
        </w:rPr>
      </w:pPr>
      <w:r w:rsidRPr="00022572">
        <w:rPr>
          <w:rStyle w:val="FootnoteReference"/>
          <w:i/>
          <w:color w:val="7F7F7F"/>
        </w:rPr>
        <w:footnoteRef/>
      </w:r>
      <w:r w:rsidRPr="00022572">
        <w:rPr>
          <w:i/>
          <w:color w:val="7F7F7F"/>
        </w:rPr>
        <w:t xml:space="preserve"> Se va calcula ținând cont că se acordă un credit pentru volumul de muncă care îi revine unui student cu frecvență la zi pentru a echivala 25 de ore de pregătire pentru dobândirea rezultatelor învățării.</w:t>
      </w:r>
    </w:p>
  </w:footnote>
  <w:footnote w:id="4">
    <w:p w14:paraId="0C7BFE53" w14:textId="77777777" w:rsidR="00022572" w:rsidRDefault="00022572" w:rsidP="00022572">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1D8B83F4" w14:textId="77777777" w:rsidTr="00C17415">
      <w:trPr>
        <w:trHeight w:val="998"/>
      </w:trPr>
      <w:tc>
        <w:tcPr>
          <w:tcW w:w="600" w:type="pct"/>
          <w:vAlign w:val="center"/>
        </w:tcPr>
        <w:p w14:paraId="0BD864E9" w14:textId="77777777" w:rsidR="00F754D4" w:rsidRPr="00504204" w:rsidRDefault="00000000" w:rsidP="00563549">
          <w:pPr>
            <w:pStyle w:val="Header"/>
          </w:pPr>
          <w:r>
            <w:rPr>
              <w:noProof/>
            </w:rPr>
            <w:drawing>
              <wp:anchor distT="0" distB="0" distL="114300" distR="114300" simplePos="0" relativeHeight="251659264" behindDoc="1" locked="0" layoutInCell="1" allowOverlap="1" wp14:anchorId="33617D6B" wp14:editId="3E152E57">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7A3FF50" w14:textId="77777777" w:rsidR="00F754D4" w:rsidRPr="001249D6" w:rsidRDefault="00F754D4" w:rsidP="00D27462">
          <w:pPr>
            <w:pStyle w:val="Header"/>
            <w:jc w:val="center"/>
            <w:rPr>
              <w:rFonts w:ascii="Arial" w:hAnsi="Arial" w:cs="Arial"/>
              <w:b/>
              <w:sz w:val="20"/>
              <w:szCs w:val="20"/>
            </w:rPr>
          </w:pPr>
        </w:p>
        <w:p w14:paraId="39864A2C" w14:textId="77777777" w:rsidR="00F754D4" w:rsidRPr="00D85288" w:rsidRDefault="00000000" w:rsidP="00D27462">
          <w:pPr>
            <w:pStyle w:val="Header"/>
            <w:spacing w:line="360" w:lineRule="auto"/>
            <w:jc w:val="center"/>
            <w:rPr>
              <w:rFonts w:ascii="Arial" w:hAnsi="Arial" w:cs="Arial"/>
              <w:b/>
              <w:sz w:val="28"/>
              <w:szCs w:val="28"/>
              <w:lang w:val="fr-FR"/>
            </w:rPr>
          </w:pPr>
          <w:proofErr w:type="spellStart"/>
          <w:r w:rsidRPr="00D85288">
            <w:rPr>
              <w:rFonts w:ascii="Arial" w:hAnsi="Arial" w:cs="Arial"/>
              <w:b/>
              <w:sz w:val="28"/>
              <w:szCs w:val="28"/>
              <w:lang w:val="fr-FR"/>
            </w:rPr>
            <w:t>Universitatea</w:t>
          </w:r>
          <w:proofErr w:type="spellEnd"/>
          <w:r w:rsidRPr="00D85288">
            <w:rPr>
              <w:rFonts w:ascii="Arial" w:hAnsi="Arial" w:cs="Arial"/>
              <w:b/>
              <w:sz w:val="28"/>
              <w:szCs w:val="28"/>
              <w:lang w:val="fr-FR"/>
            </w:rPr>
            <w:t xml:space="preserve"> </w:t>
          </w:r>
          <w:proofErr w:type="spellStart"/>
          <w:r w:rsidRPr="00D85288">
            <w:rPr>
              <w:rFonts w:ascii="Arial" w:hAnsi="Arial" w:cs="Arial"/>
              <w:b/>
              <w:sz w:val="28"/>
              <w:szCs w:val="28"/>
              <w:lang w:val="fr-FR"/>
            </w:rPr>
            <w:t>Națională</w:t>
          </w:r>
          <w:proofErr w:type="spellEnd"/>
          <w:r w:rsidRPr="00D85288">
            <w:rPr>
              <w:rFonts w:ascii="Arial" w:hAnsi="Arial" w:cs="Arial"/>
              <w:b/>
              <w:sz w:val="28"/>
              <w:szCs w:val="28"/>
              <w:lang w:val="fr-FR"/>
            </w:rPr>
            <w:t xml:space="preserve"> de </w:t>
          </w:r>
          <w:proofErr w:type="spellStart"/>
          <w:r w:rsidRPr="00D85288">
            <w:rPr>
              <w:rFonts w:ascii="Arial" w:hAnsi="Arial" w:cs="Arial"/>
              <w:b/>
              <w:sz w:val="28"/>
              <w:szCs w:val="28"/>
              <w:lang w:val="fr-FR"/>
            </w:rPr>
            <w:t>Știință</w:t>
          </w:r>
          <w:proofErr w:type="spellEnd"/>
          <w:r w:rsidRPr="00D85288">
            <w:rPr>
              <w:rFonts w:ascii="Arial" w:hAnsi="Arial" w:cs="Arial"/>
              <w:b/>
              <w:sz w:val="28"/>
              <w:szCs w:val="28"/>
              <w:lang w:val="fr-FR"/>
            </w:rPr>
            <w:t xml:space="preserve"> </w:t>
          </w:r>
          <w:proofErr w:type="spellStart"/>
          <w:r w:rsidRPr="00D85288">
            <w:rPr>
              <w:rFonts w:ascii="Arial" w:hAnsi="Arial" w:cs="Arial"/>
              <w:b/>
              <w:sz w:val="28"/>
              <w:szCs w:val="28"/>
              <w:lang w:val="fr-FR"/>
            </w:rPr>
            <w:t>și</w:t>
          </w:r>
          <w:proofErr w:type="spellEnd"/>
          <w:r w:rsidRPr="00D85288">
            <w:rPr>
              <w:rFonts w:ascii="Arial" w:hAnsi="Arial" w:cs="Arial"/>
              <w:b/>
              <w:sz w:val="28"/>
              <w:szCs w:val="28"/>
              <w:lang w:val="fr-FR"/>
            </w:rPr>
            <w:t xml:space="preserve"> </w:t>
          </w:r>
          <w:proofErr w:type="spellStart"/>
          <w:r w:rsidRPr="00D85288">
            <w:rPr>
              <w:rFonts w:ascii="Arial" w:hAnsi="Arial" w:cs="Arial"/>
              <w:b/>
              <w:sz w:val="28"/>
              <w:szCs w:val="28"/>
              <w:lang w:val="fr-FR"/>
            </w:rPr>
            <w:t>Tehnologie</w:t>
          </w:r>
          <w:proofErr w:type="spellEnd"/>
          <w:r w:rsidRPr="00D85288">
            <w:rPr>
              <w:rFonts w:ascii="Arial" w:hAnsi="Arial" w:cs="Arial"/>
              <w:b/>
              <w:sz w:val="28"/>
              <w:szCs w:val="28"/>
              <w:lang w:val="fr-FR"/>
            </w:rPr>
            <w:t xml:space="preserve"> POLITEHNICA </w:t>
          </w:r>
          <w:proofErr w:type="spellStart"/>
          <w:r w:rsidRPr="00D85288">
            <w:rPr>
              <w:rFonts w:ascii="Arial" w:hAnsi="Arial" w:cs="Arial"/>
              <w:b/>
              <w:sz w:val="28"/>
              <w:szCs w:val="28"/>
              <w:lang w:val="fr-FR"/>
            </w:rPr>
            <w:t>București</w:t>
          </w:r>
          <w:proofErr w:type="spellEnd"/>
        </w:p>
        <w:p w14:paraId="6FD856F8" w14:textId="77777777" w:rsidR="00F754D4" w:rsidRPr="00A97B4B" w:rsidRDefault="00000000" w:rsidP="00A97B4B">
          <w:pPr>
            <w:pStyle w:val="Header"/>
            <w:spacing w:line="360" w:lineRule="auto"/>
            <w:jc w:val="center"/>
            <w:rPr>
              <w:rFonts w:ascii="Arial" w:hAnsi="Arial" w:cs="Arial"/>
              <w:b/>
              <w:sz w:val="28"/>
              <w:szCs w:val="28"/>
            </w:rPr>
          </w:pPr>
          <w:proofErr w:type="spellStart"/>
          <w:r w:rsidRPr="0026502D">
            <w:rPr>
              <w:rFonts w:ascii="Arial" w:hAnsi="Arial" w:cs="Arial"/>
              <w:b/>
              <w:sz w:val="28"/>
              <w:szCs w:val="28"/>
            </w:rPr>
            <w:t>Facultatea</w:t>
          </w:r>
          <w:proofErr w:type="spellEnd"/>
          <w:r>
            <w:rPr>
              <w:rFonts w:ascii="Arial" w:hAnsi="Arial" w:cs="Arial"/>
              <w:b/>
              <w:sz w:val="28"/>
              <w:szCs w:val="28"/>
            </w:rPr>
            <w:t xml:space="preserve"> de TEOLOGIE, LITERE, ISTORIE ȘI ARTE</w:t>
          </w:r>
        </w:p>
      </w:tc>
      <w:tc>
        <w:tcPr>
          <w:tcW w:w="668" w:type="pct"/>
          <w:vAlign w:val="center"/>
        </w:tcPr>
        <w:p w14:paraId="598D51E4" w14:textId="77777777" w:rsidR="00F754D4" w:rsidRPr="00504204" w:rsidRDefault="00000000" w:rsidP="00C17415">
          <w:pPr>
            <w:pStyle w:val="Header"/>
          </w:pPr>
          <w:r>
            <w:rPr>
              <w:noProof/>
            </w:rPr>
            <w:drawing>
              <wp:anchor distT="0" distB="0" distL="114300" distR="114300" simplePos="0" relativeHeight="251660288" behindDoc="1" locked="0" layoutInCell="1" allowOverlap="1" wp14:anchorId="4D9F897C" wp14:editId="7C6A37A1">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0C51DF3E" w14:textId="77777777" w:rsidR="00F754D4" w:rsidRDefault="00F754D4"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6F4BFE"/>
    <w:multiLevelType w:val="hybridMultilevel"/>
    <w:tmpl w:val="34A62D3C"/>
    <w:lvl w:ilvl="0" w:tplc="30187214">
      <w:numFmt w:val="bullet"/>
      <w:lvlText w:val="-"/>
      <w:lvlJc w:val="left"/>
      <w:pPr>
        <w:tabs>
          <w:tab w:val="num" w:pos="360"/>
        </w:tabs>
        <w:ind w:left="360" w:hanging="360"/>
      </w:pPr>
      <w:rPr>
        <w:rFonts w:ascii="Times New Roman" w:eastAsia="Times New Roman" w:hAnsi="Times New Roman" w:cs="Times New Roman" w:hint="default"/>
        <w:b/>
      </w:rPr>
    </w:lvl>
    <w:lvl w:ilvl="1" w:tplc="04180003" w:tentative="1">
      <w:start w:val="1"/>
      <w:numFmt w:val="bullet"/>
      <w:lvlText w:val="o"/>
      <w:lvlJc w:val="left"/>
      <w:pPr>
        <w:tabs>
          <w:tab w:val="num" w:pos="1080"/>
        </w:tabs>
        <w:ind w:left="1080" w:hanging="360"/>
      </w:pPr>
      <w:rPr>
        <w:rFonts w:ascii="Courier New" w:hAnsi="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num w:numId="1" w16cid:durableId="83376813">
    <w:abstractNumId w:val="0"/>
  </w:num>
  <w:num w:numId="2" w16cid:durableId="2035495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D62"/>
    <w:rsid w:val="00022572"/>
    <w:rsid w:val="00074EC0"/>
    <w:rsid w:val="0010081A"/>
    <w:rsid w:val="001532C7"/>
    <w:rsid w:val="00177301"/>
    <w:rsid w:val="00180D62"/>
    <w:rsid w:val="001A1CBE"/>
    <w:rsid w:val="00281462"/>
    <w:rsid w:val="00293C16"/>
    <w:rsid w:val="003617DD"/>
    <w:rsid w:val="0039015E"/>
    <w:rsid w:val="003A3C97"/>
    <w:rsid w:val="0042772C"/>
    <w:rsid w:val="005445D0"/>
    <w:rsid w:val="005824AA"/>
    <w:rsid w:val="005D167A"/>
    <w:rsid w:val="00671AE5"/>
    <w:rsid w:val="007C3F9D"/>
    <w:rsid w:val="0088518A"/>
    <w:rsid w:val="008E7DB8"/>
    <w:rsid w:val="0094754B"/>
    <w:rsid w:val="00961909"/>
    <w:rsid w:val="00A11A01"/>
    <w:rsid w:val="00AE6B9C"/>
    <w:rsid w:val="00AF3D0A"/>
    <w:rsid w:val="00B118AA"/>
    <w:rsid w:val="00B123D8"/>
    <w:rsid w:val="00D1759A"/>
    <w:rsid w:val="00D85288"/>
    <w:rsid w:val="00D9555A"/>
    <w:rsid w:val="00DF53D8"/>
    <w:rsid w:val="00E25ACE"/>
    <w:rsid w:val="00EA2195"/>
    <w:rsid w:val="00F312B6"/>
    <w:rsid w:val="00F754D4"/>
    <w:rsid w:val="00FB3741"/>
    <w:rsid w:val="00FE3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CBF4E"/>
  <w15:chartTrackingRefBased/>
  <w15:docId w15:val="{F369BE35-4BCF-4DD1-8820-AA01551F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0D6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80D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80D6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80D6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80D6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80D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0D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0D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0D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D6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80D6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80D6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80D6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80D6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80D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0D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0D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0D62"/>
    <w:rPr>
      <w:rFonts w:eastAsiaTheme="majorEastAsia" w:cstheme="majorBidi"/>
      <w:color w:val="272727" w:themeColor="text1" w:themeTint="D8"/>
    </w:rPr>
  </w:style>
  <w:style w:type="paragraph" w:styleId="Title">
    <w:name w:val="Title"/>
    <w:basedOn w:val="Normal"/>
    <w:next w:val="Normal"/>
    <w:link w:val="TitleChar"/>
    <w:uiPriority w:val="10"/>
    <w:qFormat/>
    <w:rsid w:val="00180D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0D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0D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0D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0D62"/>
    <w:pPr>
      <w:spacing w:before="160"/>
      <w:jc w:val="center"/>
    </w:pPr>
    <w:rPr>
      <w:i/>
      <w:iCs/>
      <w:color w:val="404040" w:themeColor="text1" w:themeTint="BF"/>
    </w:rPr>
  </w:style>
  <w:style w:type="character" w:customStyle="1" w:styleId="QuoteChar">
    <w:name w:val="Quote Char"/>
    <w:basedOn w:val="DefaultParagraphFont"/>
    <w:link w:val="Quote"/>
    <w:uiPriority w:val="29"/>
    <w:rsid w:val="00180D62"/>
    <w:rPr>
      <w:i/>
      <w:iCs/>
      <w:color w:val="404040" w:themeColor="text1" w:themeTint="BF"/>
    </w:rPr>
  </w:style>
  <w:style w:type="paragraph" w:styleId="ListParagraph">
    <w:name w:val="List Paragraph"/>
    <w:basedOn w:val="Normal"/>
    <w:uiPriority w:val="34"/>
    <w:qFormat/>
    <w:rsid w:val="00180D62"/>
    <w:pPr>
      <w:ind w:left="720"/>
      <w:contextualSpacing/>
    </w:pPr>
  </w:style>
  <w:style w:type="character" w:styleId="IntenseEmphasis">
    <w:name w:val="Intense Emphasis"/>
    <w:basedOn w:val="DefaultParagraphFont"/>
    <w:uiPriority w:val="21"/>
    <w:qFormat/>
    <w:rsid w:val="00180D62"/>
    <w:rPr>
      <w:i/>
      <w:iCs/>
      <w:color w:val="2F5496" w:themeColor="accent1" w:themeShade="BF"/>
    </w:rPr>
  </w:style>
  <w:style w:type="paragraph" w:styleId="IntenseQuote">
    <w:name w:val="Intense Quote"/>
    <w:basedOn w:val="Normal"/>
    <w:next w:val="Normal"/>
    <w:link w:val="IntenseQuoteChar"/>
    <w:uiPriority w:val="30"/>
    <w:qFormat/>
    <w:rsid w:val="00180D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80D62"/>
    <w:rPr>
      <w:i/>
      <w:iCs/>
      <w:color w:val="2F5496" w:themeColor="accent1" w:themeShade="BF"/>
    </w:rPr>
  </w:style>
  <w:style w:type="character" w:styleId="IntenseReference">
    <w:name w:val="Intense Reference"/>
    <w:basedOn w:val="DefaultParagraphFont"/>
    <w:uiPriority w:val="32"/>
    <w:qFormat/>
    <w:rsid w:val="00180D62"/>
    <w:rPr>
      <w:b/>
      <w:bCs/>
      <w:smallCaps/>
      <w:color w:val="2F5496" w:themeColor="accent1" w:themeShade="BF"/>
      <w:spacing w:val="5"/>
    </w:rPr>
  </w:style>
  <w:style w:type="paragraph" w:styleId="Header">
    <w:name w:val="header"/>
    <w:basedOn w:val="Normal"/>
    <w:link w:val="HeaderChar"/>
    <w:uiPriority w:val="99"/>
    <w:unhideWhenUsed/>
    <w:rsid w:val="00022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572"/>
  </w:style>
  <w:style w:type="table" w:styleId="TableGrid">
    <w:name w:val="Table Grid"/>
    <w:basedOn w:val="TableNormal"/>
    <w:uiPriority w:val="99"/>
    <w:rsid w:val="00022572"/>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22572"/>
    <w:pPr>
      <w:spacing w:after="0" w:line="240" w:lineRule="auto"/>
    </w:pPr>
    <w:rPr>
      <w:rFonts w:ascii="Calibri" w:eastAsia="Times New Roman" w:hAnsi="Calibri" w:cs="Times New Roman"/>
      <w:kern w:val="0"/>
      <w:sz w:val="20"/>
      <w:szCs w:val="20"/>
      <w:lang w:val="ro-RO"/>
      <w14:ligatures w14:val="none"/>
    </w:rPr>
  </w:style>
  <w:style w:type="character" w:customStyle="1" w:styleId="FootnoteTextChar">
    <w:name w:val="Footnote Text Char"/>
    <w:basedOn w:val="DefaultParagraphFont"/>
    <w:link w:val="FootnoteText"/>
    <w:uiPriority w:val="99"/>
    <w:semiHidden/>
    <w:rsid w:val="00022572"/>
    <w:rPr>
      <w:rFonts w:ascii="Calibri" w:eastAsia="Times New Roman" w:hAnsi="Calibri" w:cs="Times New Roman"/>
      <w:kern w:val="0"/>
      <w:sz w:val="20"/>
      <w:szCs w:val="20"/>
      <w:lang w:val="ro-RO"/>
      <w14:ligatures w14:val="none"/>
    </w:rPr>
  </w:style>
  <w:style w:type="character" w:styleId="FootnoteReference">
    <w:name w:val="footnote reference"/>
    <w:basedOn w:val="DefaultParagraphFont"/>
    <w:uiPriority w:val="99"/>
    <w:semiHidden/>
    <w:unhideWhenUsed/>
    <w:rsid w:val="00022572"/>
    <w:rPr>
      <w:vertAlign w:val="superscript"/>
    </w:rPr>
  </w:style>
  <w:style w:type="character" w:styleId="Hyperlink">
    <w:name w:val="Hyperlink"/>
    <w:basedOn w:val="DefaultParagraphFont"/>
    <w:uiPriority w:val="99"/>
    <w:unhideWhenUsed/>
    <w:rsid w:val="00671AE5"/>
    <w:rPr>
      <w:color w:val="0563C1" w:themeColor="hyperlink"/>
      <w:u w:val="single"/>
    </w:rPr>
  </w:style>
  <w:style w:type="character" w:styleId="UnresolvedMention">
    <w:name w:val="Unresolved Mention"/>
    <w:basedOn w:val="DefaultParagraphFont"/>
    <w:uiPriority w:val="99"/>
    <w:semiHidden/>
    <w:unhideWhenUsed/>
    <w:rsid w:val="00671AE5"/>
    <w:rPr>
      <w:color w:val="605E5C"/>
      <w:shd w:val="clear" w:color="auto" w:fill="E1DFDD"/>
    </w:rPr>
  </w:style>
  <w:style w:type="paragraph" w:styleId="Footer">
    <w:name w:val="footer"/>
    <w:basedOn w:val="Normal"/>
    <w:link w:val="FooterChar"/>
    <w:uiPriority w:val="99"/>
    <w:unhideWhenUsed/>
    <w:rsid w:val="00074E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EC0"/>
  </w:style>
  <w:style w:type="paragraph" w:customStyle="1" w:styleId="TableParagraph">
    <w:name w:val="Table Paragraph"/>
    <w:basedOn w:val="Normal"/>
    <w:uiPriority w:val="1"/>
    <w:qFormat/>
    <w:rsid w:val="00281462"/>
    <w:pPr>
      <w:widowControl w:val="0"/>
      <w:autoSpaceDE w:val="0"/>
      <w:autoSpaceDN w:val="0"/>
      <w:spacing w:after="0" w:line="240" w:lineRule="auto"/>
    </w:pPr>
    <w:rPr>
      <w:rFonts w:ascii="Times New Roman" w:eastAsia="Times New Roman" w:hAnsi="Times New Roman" w:cs="Times New Roman"/>
      <w:kern w:val="0"/>
      <w:sz w:val="22"/>
      <w:szCs w:val="22"/>
      <w:lang w:val="ro-RO" w:eastAsia="ro-RO" w:bidi="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arturesti.ro/editura/world_scientific_publishing_co_pte_lt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Pages>
  <Words>1456</Words>
  <Characters>8304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MATROZI</dc:creator>
  <cp:keywords/>
  <dc:description/>
  <cp:lastModifiedBy>x</cp:lastModifiedBy>
  <cp:revision>13</cp:revision>
  <cp:lastPrinted>2025-10-27T16:36:00Z</cp:lastPrinted>
  <dcterms:created xsi:type="dcterms:W3CDTF">2025-06-04T20:47:00Z</dcterms:created>
  <dcterms:modified xsi:type="dcterms:W3CDTF">2025-10-27T16:36:00Z</dcterms:modified>
</cp:coreProperties>
</file>